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D73" w:rsidRDefault="00896D73" w:rsidP="000D3D7A">
      <w:pPr>
        <w:rPr>
          <w:rFonts w:ascii="Bookman Old Style" w:hAnsi="Bookman Old Style"/>
          <w:b/>
          <w:color w:val="333399"/>
          <w:sz w:val="28"/>
          <w:szCs w:val="28"/>
          <w:lang w:val="ro-RO"/>
        </w:rPr>
      </w:pPr>
      <w:r w:rsidRPr="00896D73">
        <w:rPr>
          <w:rFonts w:ascii="Bookman Old Style" w:hAnsi="Bookman Old Style"/>
          <w:b/>
          <w:noProof/>
          <w:color w:val="333399"/>
          <w:sz w:val="28"/>
          <w:szCs w:val="28"/>
        </w:rPr>
        <w:drawing>
          <wp:inline distT="0" distB="0" distL="0" distR="0">
            <wp:extent cx="6110915" cy="897148"/>
            <wp:effectExtent l="0" t="0" r="4445" b="0"/>
            <wp:docPr id="4" name="Picture 4" descr="D:\LAVINIA\Geografie\GEOGRAFIE\Antet 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VINIA\Geografie\GEOGRAFIE\Antet no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706" cy="91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73" w:rsidRDefault="00896D73" w:rsidP="000D3D7A">
      <w:pPr>
        <w:rPr>
          <w:rFonts w:ascii="Bookman Old Style" w:hAnsi="Bookman Old Style"/>
          <w:b/>
          <w:color w:val="333399"/>
          <w:sz w:val="28"/>
          <w:szCs w:val="28"/>
          <w:lang w:val="ro-RO"/>
        </w:rPr>
      </w:pPr>
    </w:p>
    <w:p w:rsidR="0078793E" w:rsidRDefault="0078793E" w:rsidP="00896D73">
      <w:pPr>
        <w:jc w:val="center"/>
        <w:rPr>
          <w:rFonts w:ascii="Trebuchet MS" w:hAnsi="Trebuchet MS"/>
          <w:sz w:val="48"/>
          <w:szCs w:val="48"/>
          <w:lang w:val="ro-RO"/>
        </w:rPr>
      </w:pPr>
    </w:p>
    <w:p w:rsidR="00896D73" w:rsidRPr="00B92BC8" w:rsidRDefault="00795074" w:rsidP="00896D73">
      <w:pPr>
        <w:jc w:val="center"/>
        <w:rPr>
          <w:rFonts w:ascii="Trebuchet MS" w:hAnsi="Trebuchet MS"/>
          <w:sz w:val="48"/>
          <w:szCs w:val="48"/>
          <w:lang w:val="ro-RO"/>
        </w:rPr>
      </w:pPr>
      <w:r w:rsidRPr="00B92BC8">
        <w:rPr>
          <w:rFonts w:ascii="Trebuchet MS" w:hAnsi="Trebuchet MS"/>
          <w:sz w:val="48"/>
          <w:szCs w:val="48"/>
          <w:lang w:val="ro-RO"/>
        </w:rPr>
        <w:t>CONCURS</w:t>
      </w:r>
      <w:r w:rsidR="00896D73" w:rsidRPr="00B92BC8">
        <w:rPr>
          <w:rFonts w:ascii="Trebuchet MS" w:hAnsi="Trebuchet MS"/>
          <w:sz w:val="48"/>
          <w:szCs w:val="48"/>
          <w:lang w:val="ro-RO"/>
        </w:rPr>
        <w:t xml:space="preserve"> </w:t>
      </w:r>
      <w:r w:rsidR="001B05DB" w:rsidRPr="00B92BC8">
        <w:rPr>
          <w:rFonts w:ascii="Trebuchet MS" w:hAnsi="Trebuchet MS"/>
          <w:sz w:val="48"/>
          <w:szCs w:val="48"/>
          <w:lang w:val="ro-RO"/>
        </w:rPr>
        <w:t>NA</w:t>
      </w:r>
      <w:r w:rsidR="00533C65" w:rsidRPr="00B92BC8">
        <w:rPr>
          <w:rFonts w:ascii="Trebuchet MS" w:hAnsi="Trebuchet MS"/>
          <w:sz w:val="48"/>
          <w:szCs w:val="48"/>
          <w:lang w:val="ro-RO"/>
        </w:rPr>
        <w:t>Ț</w:t>
      </w:r>
      <w:r w:rsidR="001B05DB" w:rsidRPr="00B92BC8">
        <w:rPr>
          <w:rFonts w:ascii="Trebuchet MS" w:hAnsi="Trebuchet MS"/>
          <w:sz w:val="48"/>
          <w:szCs w:val="48"/>
          <w:lang w:val="ro-RO"/>
        </w:rPr>
        <w:t>IONAL</w:t>
      </w:r>
    </w:p>
    <w:p w:rsidR="00896D73" w:rsidRDefault="00795074" w:rsidP="00896D73">
      <w:pPr>
        <w:jc w:val="center"/>
        <w:rPr>
          <w:rFonts w:ascii="Bookman Old Style" w:hAnsi="Bookman Old Style"/>
          <w:b/>
          <w:color w:val="333399"/>
          <w:sz w:val="28"/>
          <w:szCs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A9F4FB" wp14:editId="2F281328">
                <wp:simplePos x="0" y="0"/>
                <wp:positionH relativeFrom="column">
                  <wp:posOffset>-156210</wp:posOffset>
                </wp:positionH>
                <wp:positionV relativeFrom="paragraph">
                  <wp:posOffset>271780</wp:posOffset>
                </wp:positionV>
                <wp:extent cx="6400800" cy="11906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E91" w:rsidRPr="00705531" w:rsidRDefault="00411E91" w:rsidP="00443E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Schoolbook" w:hAnsi="Century Schoolbook"/>
                                <w:color w:val="000080"/>
                              </w:rPr>
                            </w:pPr>
                            <w:r w:rsidRPr="00B969B5">
                              <w:rPr>
                                <w:rFonts w:ascii="Century Schoolbook" w:hAnsi="Century Schoolbook"/>
                                <w:color w:val="00008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„ Orizontul apropiat sau apropierea orizontului”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9F4F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2.3pt;margin-top:21.4pt;width:7in;height:9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" filled="f" stroked="f">
                <o:lock v:ext="edit" shapetype="t"/>
                <v:textbox style="mso-fit-shape-to-text:t">
                  <w:txbxContent>
                    <w:p w:rsidR="00411E91" w:rsidRPr="00705531" w:rsidRDefault="00411E91" w:rsidP="00443E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Schoolbook" w:hAnsi="Century Schoolbook"/>
                          <w:color w:val="000080"/>
                        </w:rPr>
                      </w:pPr>
                      <w:r w:rsidRPr="00B969B5">
                        <w:rPr>
                          <w:rFonts w:ascii="Century Schoolbook" w:hAnsi="Century Schoolbook"/>
                          <w:color w:val="00008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„ Orizontul apropiat sau apropierea orizontului”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6D73">
        <w:rPr>
          <w:rFonts w:ascii="Century Schoolbook" w:hAnsi="Century Schoolbook"/>
          <w:sz w:val="48"/>
          <w:szCs w:val="48"/>
          <w:lang w:val="ro-RO"/>
        </w:rPr>
        <w:t xml:space="preserve"> </w:t>
      </w:r>
    </w:p>
    <w:p w:rsidR="00795074" w:rsidRPr="008621EB" w:rsidRDefault="00795074" w:rsidP="00795074">
      <w:pPr>
        <w:jc w:val="center"/>
        <w:rPr>
          <w:rFonts w:ascii="Trebuchet MS" w:hAnsi="Trebuchet MS" w:cs="Arial"/>
          <w:b/>
          <w:sz w:val="32"/>
          <w:szCs w:val="32"/>
          <w:lang w:val="ro-RO"/>
        </w:rPr>
      </w:pPr>
      <w:r w:rsidRPr="008621EB">
        <w:rPr>
          <w:rFonts w:ascii="Trebuchet MS" w:hAnsi="Trebuchet MS" w:cs="Arial"/>
          <w:b/>
          <w:sz w:val="32"/>
          <w:szCs w:val="32"/>
          <w:lang w:val="ro-RO"/>
        </w:rPr>
        <w:t>Avizat în CAEN poziția 5</w:t>
      </w:r>
      <w:r w:rsidR="00617B68">
        <w:rPr>
          <w:rFonts w:ascii="Trebuchet MS" w:hAnsi="Trebuchet MS" w:cs="Arial"/>
          <w:b/>
          <w:sz w:val="32"/>
          <w:szCs w:val="32"/>
          <w:lang w:val="ro-RO"/>
        </w:rPr>
        <w:t>6</w:t>
      </w:r>
      <w:r w:rsidRPr="008621EB">
        <w:rPr>
          <w:rFonts w:ascii="Trebuchet MS" w:hAnsi="Trebuchet MS" w:cs="Arial"/>
          <w:b/>
          <w:sz w:val="32"/>
          <w:szCs w:val="32"/>
          <w:lang w:val="ro-RO"/>
        </w:rPr>
        <w:t>/2023</w:t>
      </w:r>
    </w:p>
    <w:p w:rsidR="00795074" w:rsidRPr="008621EB" w:rsidRDefault="00795074" w:rsidP="00795074">
      <w:pPr>
        <w:jc w:val="center"/>
        <w:rPr>
          <w:rFonts w:ascii="Trebuchet MS" w:hAnsi="Trebuchet MS" w:cs="Arial"/>
          <w:b/>
          <w:sz w:val="28"/>
          <w:szCs w:val="28"/>
          <w:lang w:val="ro-RO"/>
        </w:rPr>
      </w:pPr>
      <w:r w:rsidRPr="008621EB">
        <w:rPr>
          <w:rFonts w:ascii="Trebuchet MS" w:hAnsi="Trebuchet MS" w:cs="Arial"/>
          <w:b/>
          <w:sz w:val="28"/>
          <w:szCs w:val="28"/>
          <w:lang w:val="ro-RO"/>
        </w:rPr>
        <w:t>EDIŢIA a VIII- a</w:t>
      </w:r>
    </w:p>
    <w:p w:rsidR="00896D73" w:rsidRPr="008621EB" w:rsidRDefault="00896D73" w:rsidP="00896D73">
      <w:pPr>
        <w:rPr>
          <w:rFonts w:ascii="Trebuchet MS" w:hAnsi="Trebuchet MS"/>
          <w:b/>
          <w:color w:val="333399"/>
          <w:sz w:val="28"/>
          <w:szCs w:val="28"/>
          <w:lang w:val="ro-RO"/>
        </w:rPr>
      </w:pPr>
    </w:p>
    <w:p w:rsidR="0078793E" w:rsidRDefault="0078793E" w:rsidP="00896D73">
      <w:pPr>
        <w:rPr>
          <w:rFonts w:ascii="Trebuchet MS" w:hAnsi="Trebuchet MS"/>
          <w:b/>
          <w:color w:val="333399"/>
          <w:sz w:val="28"/>
          <w:szCs w:val="28"/>
          <w:lang w:val="ro-RO"/>
        </w:rPr>
      </w:pPr>
    </w:p>
    <w:p w:rsidR="00411E91" w:rsidRPr="002D276F" w:rsidRDefault="00411E91" w:rsidP="00896D73">
      <w:pPr>
        <w:rPr>
          <w:b/>
          <w:color w:val="333399"/>
          <w:lang w:val="pt-BR"/>
        </w:rPr>
      </w:pPr>
      <w:r w:rsidRPr="002D276F">
        <w:rPr>
          <w:b/>
          <w:color w:val="333399"/>
          <w:lang w:val="ro-RO"/>
        </w:rPr>
        <w:t>ORGANIZATOR:</w:t>
      </w:r>
    </w:p>
    <w:p w:rsidR="00411E91" w:rsidRPr="002D276F" w:rsidRDefault="00411E91" w:rsidP="00544BF9">
      <w:pPr>
        <w:jc w:val="center"/>
        <w:rPr>
          <w:b/>
          <w:color w:val="333399"/>
          <w:lang w:val="ro-RO"/>
        </w:rPr>
      </w:pPr>
      <w:r w:rsidRPr="002D276F">
        <w:rPr>
          <w:b/>
          <w:color w:val="333399"/>
          <w:lang w:val="ro-RO"/>
        </w:rPr>
        <w:t>LICEUL NAŢIONAL DE INFORMATICĂ ARAD</w:t>
      </w:r>
    </w:p>
    <w:p w:rsidR="00411E91" w:rsidRPr="002D276F" w:rsidRDefault="00411E91" w:rsidP="004D4208">
      <w:pPr>
        <w:rPr>
          <w:b/>
          <w:color w:val="000080"/>
          <w:lang w:val="ro-RO"/>
        </w:rPr>
      </w:pPr>
    </w:p>
    <w:p w:rsidR="00896D73" w:rsidRPr="002D276F" w:rsidRDefault="00411E91" w:rsidP="00896D73">
      <w:pPr>
        <w:rPr>
          <w:b/>
          <w:color w:val="333399"/>
          <w:lang w:val="ro-RO"/>
        </w:rPr>
      </w:pPr>
      <w:r w:rsidRPr="002D276F">
        <w:rPr>
          <w:b/>
          <w:lang w:val="ro-RO"/>
        </w:rPr>
        <w:t xml:space="preserve"> </w:t>
      </w:r>
      <w:r w:rsidR="00896D73" w:rsidRPr="002D276F">
        <w:rPr>
          <w:b/>
          <w:color w:val="333399"/>
          <w:lang w:val="ro-RO"/>
        </w:rPr>
        <w:t>INSTITUȚII PARTENERE:</w:t>
      </w:r>
    </w:p>
    <w:p w:rsidR="005216A6" w:rsidRPr="002D276F" w:rsidRDefault="005216A6" w:rsidP="005216A6">
      <w:pPr>
        <w:jc w:val="both"/>
        <w:rPr>
          <w:b/>
          <w:lang w:val="ro-RO"/>
        </w:rPr>
      </w:pPr>
    </w:p>
    <w:p w:rsidR="005216A6" w:rsidRPr="002D276F" w:rsidRDefault="005216A6" w:rsidP="005216A6">
      <w:pPr>
        <w:jc w:val="both"/>
        <w:rPr>
          <w:b/>
          <w:lang w:val="ro-RO"/>
        </w:rPr>
      </w:pPr>
      <w:r w:rsidRPr="002D276F">
        <w:rPr>
          <w:b/>
          <w:lang w:val="ro-RO"/>
        </w:rPr>
        <w:t>CASA CORPULUI DIDACTIC “ALEXANDRU GAVRA” ARAD</w:t>
      </w:r>
    </w:p>
    <w:p w:rsidR="00945205" w:rsidRPr="002D276F" w:rsidRDefault="00945205" w:rsidP="005216A6">
      <w:pPr>
        <w:jc w:val="both"/>
        <w:rPr>
          <w:b/>
          <w:lang w:val="ro-RO"/>
        </w:rPr>
      </w:pPr>
      <w:r w:rsidRPr="002D276F">
        <w:rPr>
          <w:b/>
          <w:lang w:val="ro-RO"/>
        </w:rPr>
        <w:t xml:space="preserve">BIBLIOTECA JUDEŢEANĂ "ALEXANDRU D. XENOPOL" ARAD </w:t>
      </w:r>
    </w:p>
    <w:p w:rsidR="005216A6" w:rsidRPr="002D276F" w:rsidRDefault="00411E91" w:rsidP="005216A6">
      <w:pPr>
        <w:jc w:val="both"/>
        <w:rPr>
          <w:b/>
          <w:lang w:val="ro-RO"/>
        </w:rPr>
      </w:pPr>
      <w:r w:rsidRPr="002D276F">
        <w:rPr>
          <w:b/>
          <w:lang w:val="ro-RO"/>
        </w:rPr>
        <w:t>AGENŢIA PENTRU PROTECŢIA MEDIULUI ARAD</w:t>
      </w:r>
    </w:p>
    <w:p w:rsidR="005216A6" w:rsidRPr="002D276F" w:rsidRDefault="00411E91" w:rsidP="00945205">
      <w:pPr>
        <w:jc w:val="both"/>
        <w:rPr>
          <w:b/>
          <w:lang w:val="ro-RO"/>
        </w:rPr>
      </w:pPr>
      <w:r w:rsidRPr="002D276F">
        <w:rPr>
          <w:b/>
          <w:lang w:val="ro-RO"/>
        </w:rPr>
        <w:t>CENTRUL CULTURAL JUDEŢEAN</w:t>
      </w:r>
      <w:r w:rsidRPr="002D276F">
        <w:rPr>
          <w:lang w:val="ro-RO"/>
        </w:rPr>
        <w:t xml:space="preserve"> </w:t>
      </w:r>
      <w:r w:rsidRPr="002D276F">
        <w:rPr>
          <w:b/>
          <w:lang w:val="ro-RO"/>
        </w:rPr>
        <w:t>ARAD</w:t>
      </w:r>
    </w:p>
    <w:p w:rsidR="00411E91" w:rsidRPr="002D276F" w:rsidRDefault="00411E91" w:rsidP="007855D0">
      <w:pPr>
        <w:rPr>
          <w:b/>
          <w:lang w:val="ro-RO"/>
        </w:rPr>
      </w:pPr>
      <w:r w:rsidRPr="002D276F">
        <w:rPr>
          <w:b/>
          <w:lang w:val="ro-RO"/>
        </w:rPr>
        <w:t>COMPLEXUL MUZEAL ARAD</w:t>
      </w:r>
    </w:p>
    <w:p w:rsidR="00411E91" w:rsidRPr="000078AA" w:rsidRDefault="00411E91" w:rsidP="00DA4EC5">
      <w:pPr>
        <w:jc w:val="center"/>
        <w:rPr>
          <w:rFonts w:ascii="Bookman Old Style" w:hAnsi="Bookman Old Style" w:cs="Arial"/>
          <w:b/>
          <w:sz w:val="28"/>
          <w:szCs w:val="28"/>
          <w:lang w:val="ro-RO"/>
        </w:rPr>
      </w:pPr>
    </w:p>
    <w:p w:rsidR="00411E91" w:rsidRPr="00010CA4" w:rsidRDefault="00F65EB9" w:rsidP="00896D73">
      <w:pPr>
        <w:rPr>
          <w:rFonts w:ascii="Century Schoolbook" w:hAnsi="Century Schoolbook" w:cs="Arial"/>
          <w:b/>
          <w:color w:val="0000FF"/>
          <w:sz w:val="28"/>
          <w:szCs w:val="28"/>
          <w:lang w:val="ro-RO"/>
        </w:rPr>
      </w:pPr>
      <w:r w:rsidRPr="00C753C4">
        <w:rPr>
          <w:rFonts w:ascii="Trebuchet MS" w:hAnsi="Trebuchet MS" w:cs="Arial"/>
          <w:b/>
          <w:color w:val="000099"/>
          <w:lang w:val="ro-RO"/>
        </w:rPr>
        <w:t>Etapa națională</w:t>
      </w:r>
      <w:r w:rsidR="00411E91" w:rsidRPr="00C753C4">
        <w:rPr>
          <w:rFonts w:ascii="Trebuchet MS" w:hAnsi="Trebuchet MS" w:cs="Arial"/>
          <w:b/>
          <w:color w:val="000099"/>
          <w:lang w:val="ro-RO"/>
        </w:rPr>
        <w:t xml:space="preserve">: </w:t>
      </w:r>
      <w:r w:rsidRPr="00C753C4">
        <w:rPr>
          <w:rFonts w:ascii="Century Schoolbook" w:hAnsi="Century Schoolbook" w:cs="Arial"/>
          <w:b/>
          <w:lang w:val="ro-RO"/>
        </w:rPr>
        <w:t>MAI</w:t>
      </w:r>
      <w:r w:rsidR="00CB14CE" w:rsidRPr="00C753C4">
        <w:rPr>
          <w:rFonts w:ascii="Century Schoolbook" w:hAnsi="Century Schoolbook" w:cs="Arial"/>
          <w:b/>
          <w:lang w:val="ro-RO"/>
        </w:rPr>
        <w:t xml:space="preserve"> 2023</w:t>
      </w:r>
    </w:p>
    <w:p w:rsidR="00411E91" w:rsidRDefault="00E57966" w:rsidP="00E57966">
      <w:pPr>
        <w:tabs>
          <w:tab w:val="left" w:pos="4290"/>
        </w:tabs>
        <w:rPr>
          <w:rFonts w:ascii="Century Schoolbook" w:hAnsi="Century Schoolbook" w:cs="Arial"/>
          <w:b/>
          <w:sz w:val="28"/>
          <w:szCs w:val="28"/>
          <w:lang w:val="ro-RO"/>
        </w:rPr>
      </w:pPr>
      <w:r>
        <w:rPr>
          <w:rFonts w:ascii="Century Schoolbook" w:hAnsi="Century Schoolbook" w:cs="Arial"/>
          <w:b/>
          <w:sz w:val="28"/>
          <w:szCs w:val="28"/>
          <w:lang w:val="ro-RO"/>
        </w:rPr>
        <w:tab/>
      </w:r>
    </w:p>
    <w:p w:rsidR="00411E91" w:rsidRPr="001C242A" w:rsidRDefault="00411E91" w:rsidP="008F7CA7">
      <w:pPr>
        <w:ind w:firstLine="720"/>
        <w:rPr>
          <w:b/>
          <w:color w:val="000099"/>
          <w:sz w:val="28"/>
          <w:szCs w:val="28"/>
          <w:lang w:val="ro-RO"/>
        </w:rPr>
      </w:pPr>
      <w:r w:rsidRPr="001C242A">
        <w:rPr>
          <w:rFonts w:ascii="Century Schoolbook" w:hAnsi="Century Schoolbook" w:cs="Arial"/>
          <w:b/>
          <w:color w:val="000099"/>
          <w:sz w:val="28"/>
          <w:szCs w:val="28"/>
          <w:lang w:val="ro-RO"/>
        </w:rPr>
        <w:t xml:space="preserve">Grupul </w:t>
      </w:r>
      <w:r w:rsidRPr="001C242A">
        <w:rPr>
          <w:b/>
          <w:color w:val="000099"/>
          <w:sz w:val="28"/>
          <w:szCs w:val="28"/>
          <w:lang w:val="ro-RO"/>
        </w:rPr>
        <w:t>țintă:</w:t>
      </w:r>
    </w:p>
    <w:p w:rsidR="00411E91" w:rsidRPr="00C86A1A" w:rsidRDefault="00411E91" w:rsidP="00A468F0">
      <w:pPr>
        <w:jc w:val="both"/>
        <w:rPr>
          <w:lang w:val="ro-RO"/>
        </w:rPr>
      </w:pPr>
      <w:r>
        <w:rPr>
          <w:b/>
          <w:sz w:val="28"/>
          <w:szCs w:val="28"/>
          <w:lang w:val="ro-RO"/>
        </w:rPr>
        <w:t xml:space="preserve">√ </w:t>
      </w:r>
      <w:r>
        <w:rPr>
          <w:b/>
          <w:lang w:val="ro-RO"/>
        </w:rPr>
        <w:t>elevi din învățământul primar de clasele a II-a, a III-a și a IV-a,</w:t>
      </w:r>
    </w:p>
    <w:p w:rsidR="00E36A04" w:rsidRPr="002D276F" w:rsidRDefault="00411E91" w:rsidP="002D276F">
      <w:pPr>
        <w:spacing w:after="200" w:line="276" w:lineRule="auto"/>
        <w:jc w:val="both"/>
        <w:rPr>
          <w:b/>
          <w:lang w:val="ro-RO"/>
        </w:rPr>
      </w:pPr>
      <w:r>
        <w:rPr>
          <w:b/>
          <w:sz w:val="28"/>
          <w:szCs w:val="28"/>
          <w:lang w:val="ro-RO"/>
        </w:rPr>
        <w:t xml:space="preserve">√ </w:t>
      </w:r>
      <w:r>
        <w:rPr>
          <w:b/>
          <w:lang w:val="ro-RO"/>
        </w:rPr>
        <w:t>elevi din învățământul gimnazial- clasele V-VIII și elevi de liceu, din clasele a IX-a și a XI</w:t>
      </w:r>
      <w:r w:rsidR="00861435">
        <w:rPr>
          <w:b/>
          <w:lang w:val="ro-RO"/>
        </w:rPr>
        <w:t>I</w:t>
      </w:r>
      <w:r w:rsidR="00686132">
        <w:rPr>
          <w:b/>
          <w:lang w:val="ro-RO"/>
        </w:rPr>
        <w:t>-a</w:t>
      </w:r>
    </w:p>
    <w:p w:rsidR="00E02CEC" w:rsidRPr="00E02CEC" w:rsidRDefault="00E02CEC" w:rsidP="00E02CEC">
      <w:pPr>
        <w:jc w:val="both"/>
        <w:rPr>
          <w:lang w:val="ro-RO"/>
        </w:rPr>
      </w:pPr>
      <w:r w:rsidRPr="001C242A">
        <w:rPr>
          <w:b/>
          <w:color w:val="000099"/>
          <w:lang w:val="ro-RO" w:eastAsia="ro-RO"/>
        </w:rPr>
        <w:t xml:space="preserve">SCOPUL: </w:t>
      </w:r>
      <w:r w:rsidRPr="00E02CEC">
        <w:rPr>
          <w:lang w:val="ro-RO"/>
        </w:rPr>
        <w:t>Dezvoltarea armonioasă a personalităţii elevului capabil să dovedească o atitudine reflexiv –autonomă în relaţie cu lumea şi construirea valorilor culturale proprii prin alegerea strategiilor de învăţare şi exprimare în funcţie de stilul personal, de interesele şi aptitudinile individuale.</w:t>
      </w:r>
    </w:p>
    <w:p w:rsidR="0078793E" w:rsidRDefault="0078793E" w:rsidP="00C37F61">
      <w:pPr>
        <w:jc w:val="both"/>
        <w:rPr>
          <w:b/>
          <w:color w:val="0000FF"/>
          <w:lang w:val="ro-RO" w:eastAsia="ro-RO"/>
        </w:rPr>
      </w:pPr>
    </w:p>
    <w:p w:rsidR="00411E91" w:rsidRPr="00E27116" w:rsidRDefault="00411E91" w:rsidP="00C37F61">
      <w:pPr>
        <w:jc w:val="both"/>
        <w:rPr>
          <w:b/>
          <w:color w:val="0000FF"/>
          <w:lang w:val="ro-RO" w:eastAsia="ro-RO"/>
        </w:rPr>
      </w:pPr>
      <w:r w:rsidRPr="001C242A">
        <w:rPr>
          <w:b/>
          <w:color w:val="000099"/>
          <w:lang w:val="ro-RO" w:eastAsia="ro-RO"/>
        </w:rPr>
        <w:t>OBIECTIVELE SPECIFICE ALE PROIECTULUI: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t>Îmbogăţirea cunoştinţelor despre localitatea natală prin abordarea interdisciplinară a domeniilor conexe, ţinând cont de stilurile de învăţare ale elevilor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t>Formarea unui comportament corect din punct de vedere civic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t xml:space="preserve">Dezvoltarea abilităţilor de căutare, selectare a informaţiilor din surse diverse şi prezentarea lor într-o formă atractivă </w:t>
      </w:r>
    </w:p>
    <w:p w:rsidR="00411E91" w:rsidRPr="000078AA" w:rsidRDefault="00411E91" w:rsidP="00E27116">
      <w:pPr>
        <w:numPr>
          <w:ilvl w:val="0"/>
          <w:numId w:val="6"/>
        </w:numPr>
        <w:tabs>
          <w:tab w:val="clear" w:pos="720"/>
          <w:tab w:val="num" w:pos="630"/>
        </w:tabs>
        <w:ind w:left="630"/>
        <w:jc w:val="both"/>
        <w:rPr>
          <w:lang w:val="ro-RO"/>
        </w:rPr>
      </w:pPr>
      <w:r w:rsidRPr="000078AA">
        <w:rPr>
          <w:lang w:val="ro-RO"/>
        </w:rPr>
        <w:lastRenderedPageBreak/>
        <w:t>Stimularea creativităţii pentru realizarea unor produse originale</w:t>
      </w:r>
    </w:p>
    <w:p w:rsidR="0078793E" w:rsidRDefault="0078793E" w:rsidP="002D276F">
      <w:pPr>
        <w:rPr>
          <w:b/>
          <w:sz w:val="28"/>
          <w:szCs w:val="28"/>
          <w:lang w:val="ro-RO"/>
        </w:rPr>
      </w:pPr>
    </w:p>
    <w:p w:rsidR="00935581" w:rsidRPr="000078AA" w:rsidRDefault="00935581" w:rsidP="00935581">
      <w:pPr>
        <w:jc w:val="center"/>
        <w:rPr>
          <w:b/>
          <w:sz w:val="28"/>
          <w:szCs w:val="28"/>
          <w:lang w:val="ro-RO"/>
        </w:rPr>
      </w:pPr>
      <w:r w:rsidRPr="000078AA">
        <w:rPr>
          <w:b/>
          <w:sz w:val="28"/>
          <w:szCs w:val="28"/>
          <w:lang w:val="ro-RO"/>
        </w:rPr>
        <w:t>REGULAMENT DE ÎNSCRIERE, PARTICIPARE, DESFĂŞURARE ŞI EVALUARE A CONCURSULUI DIN CADRUL PROIECTULUI “ORIZONTUL APROPIAT SAU APROPIEREA ORIZONTULUI”</w:t>
      </w:r>
    </w:p>
    <w:p w:rsidR="00935581" w:rsidRPr="000078AA" w:rsidRDefault="00935581" w:rsidP="00935581">
      <w:pPr>
        <w:jc w:val="center"/>
        <w:rPr>
          <w:b/>
          <w:sz w:val="28"/>
          <w:szCs w:val="28"/>
          <w:lang w:val="ro-RO"/>
        </w:rPr>
      </w:pPr>
    </w:p>
    <w:p w:rsidR="00935581" w:rsidRPr="000078AA" w:rsidRDefault="00935581" w:rsidP="00935581">
      <w:pPr>
        <w:jc w:val="center"/>
        <w:rPr>
          <w:b/>
          <w:sz w:val="28"/>
          <w:szCs w:val="28"/>
          <w:lang w:val="it-IT"/>
        </w:rPr>
      </w:pPr>
      <w:r w:rsidRPr="000078AA">
        <w:rPr>
          <w:b/>
          <w:sz w:val="28"/>
          <w:szCs w:val="28"/>
          <w:lang w:val="it-IT"/>
        </w:rPr>
        <w:t xml:space="preserve">TEMA </w:t>
      </w:r>
      <w:r>
        <w:rPr>
          <w:b/>
          <w:sz w:val="28"/>
          <w:szCs w:val="28"/>
          <w:lang w:val="it-IT"/>
        </w:rPr>
        <w:t xml:space="preserve">CONCURSULUI </w:t>
      </w:r>
      <w:r w:rsidRPr="000078AA">
        <w:rPr>
          <w:b/>
          <w:sz w:val="28"/>
          <w:szCs w:val="28"/>
          <w:lang w:val="it-IT"/>
        </w:rPr>
        <w:t xml:space="preserve">ACESTEI EDIŢII: </w:t>
      </w:r>
      <w:r w:rsidRPr="001C242A">
        <w:rPr>
          <w:b/>
          <w:color w:val="000099"/>
          <w:sz w:val="28"/>
          <w:szCs w:val="28"/>
          <w:lang w:val="it-IT"/>
        </w:rPr>
        <w:t>INVITAȚIE ÎN LUMEA MEA</w:t>
      </w:r>
    </w:p>
    <w:p w:rsidR="00935581" w:rsidRDefault="00935581" w:rsidP="00935581">
      <w:pPr>
        <w:numPr>
          <w:ilvl w:val="0"/>
          <w:numId w:val="1"/>
        </w:numPr>
        <w:tabs>
          <w:tab w:val="clear" w:pos="720"/>
          <w:tab w:val="num" w:pos="90"/>
        </w:tabs>
        <w:ind w:left="0" w:firstLine="0"/>
        <w:rPr>
          <w:lang w:val="ro-RO"/>
        </w:rPr>
      </w:pPr>
      <w:r w:rsidRPr="00582F2C">
        <w:rPr>
          <w:lang w:val="ro-RO" w:eastAsia="ro-RO"/>
        </w:rPr>
        <w:t xml:space="preserve">Înscrierea școlilor, încheierea parteneriatelor se va face </w:t>
      </w:r>
      <w:r>
        <w:t xml:space="preserve">în formularul : </w:t>
      </w:r>
      <w:hyperlink r:id="rId8" w:history="1">
        <w:r w:rsidRPr="001C242A">
          <w:rPr>
            <w:rStyle w:val="Hyperlink"/>
            <w:color w:val="000099"/>
            <w:lang w:val="ro-RO" w:eastAsia="ro-RO"/>
          </w:rPr>
          <w:t>https://docs.google.com/forms/d/e/1FAIpQLScVH-WxM0gI4SY1Z9XUghDZdpVroVAOf82RB3WJn3yxshVZbg/viewform?usp=sf_link</w:t>
        </w:r>
      </w:hyperlink>
    </w:p>
    <w:p w:rsidR="00816E8E" w:rsidRPr="009927D6" w:rsidRDefault="00816E8E" w:rsidP="00816E8E">
      <w:pPr>
        <w:numPr>
          <w:ilvl w:val="0"/>
          <w:numId w:val="1"/>
        </w:numPr>
        <w:tabs>
          <w:tab w:val="clear" w:pos="720"/>
          <w:tab w:val="num" w:pos="90"/>
        </w:tabs>
        <w:ind w:hanging="720"/>
        <w:jc w:val="both"/>
        <w:rPr>
          <w:lang w:val="ro-RO"/>
        </w:rPr>
      </w:pPr>
      <w:r>
        <w:rPr>
          <w:b/>
          <w:lang w:val="ro-RO" w:eastAsia="ro-RO"/>
        </w:rPr>
        <w:t>E</w:t>
      </w:r>
      <w:r w:rsidRPr="009927D6">
        <w:rPr>
          <w:b/>
          <w:lang w:val="ro-RO" w:eastAsia="ro-RO"/>
        </w:rPr>
        <w:t>tapa naţională</w:t>
      </w:r>
      <w:r>
        <w:rPr>
          <w:b/>
          <w:lang w:val="ro-RO" w:eastAsia="ro-RO"/>
        </w:rPr>
        <w:t xml:space="preserve"> va avea loc </w:t>
      </w:r>
      <w:r w:rsidRPr="009927D6">
        <w:rPr>
          <w:b/>
          <w:lang w:val="ro-RO" w:eastAsia="ro-RO"/>
        </w:rPr>
        <w:t xml:space="preserve"> în perioada </w:t>
      </w:r>
      <w:r>
        <w:rPr>
          <w:b/>
          <w:lang w:val="ro-RO" w:eastAsia="ro-RO"/>
        </w:rPr>
        <w:t xml:space="preserve">: </w:t>
      </w:r>
      <w:r w:rsidRPr="009927D6">
        <w:rPr>
          <w:b/>
          <w:lang w:val="ro-RO" w:eastAsia="ro-RO"/>
        </w:rPr>
        <w:t>1</w:t>
      </w:r>
      <w:r>
        <w:rPr>
          <w:b/>
          <w:lang w:val="ro-RO" w:eastAsia="ro-RO"/>
        </w:rPr>
        <w:t>2</w:t>
      </w:r>
      <w:r w:rsidRPr="009927D6">
        <w:rPr>
          <w:b/>
          <w:lang w:val="ro-RO" w:eastAsia="ro-RO"/>
        </w:rPr>
        <w:t>.05-</w:t>
      </w:r>
      <w:r>
        <w:rPr>
          <w:b/>
          <w:lang w:val="ro-RO" w:eastAsia="ro-RO"/>
        </w:rPr>
        <w:t>21</w:t>
      </w:r>
      <w:r w:rsidRPr="009927D6">
        <w:rPr>
          <w:b/>
          <w:lang w:val="ro-RO" w:eastAsia="ro-RO"/>
        </w:rPr>
        <w:t>.05  2023</w:t>
      </w:r>
    </w:p>
    <w:p w:rsidR="00816E8E" w:rsidRPr="00021B93" w:rsidRDefault="00816E8E" w:rsidP="00816E8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lang w:val="ro-RO"/>
        </w:rPr>
      </w:pPr>
      <w:r>
        <w:rPr>
          <w:lang w:val="ro-RO" w:eastAsia="ro-RO"/>
        </w:rPr>
        <w:t xml:space="preserve">Etapa națională </w:t>
      </w:r>
      <w:r w:rsidRPr="000078AA">
        <w:rPr>
          <w:lang w:val="ro-RO" w:eastAsia="ro-RO"/>
        </w:rPr>
        <w:t>este or</w:t>
      </w:r>
      <w:r>
        <w:rPr>
          <w:lang w:val="ro-RO" w:eastAsia="ro-RO"/>
        </w:rPr>
        <w:t xml:space="preserve">ganizată cu </w:t>
      </w:r>
      <w:r>
        <w:rPr>
          <w:b/>
          <w:lang w:val="ro-RO" w:eastAsia="ro-RO"/>
        </w:rPr>
        <w:t xml:space="preserve">PARTICIPARE DIRECTĂ sau </w:t>
      </w:r>
      <w:r w:rsidRPr="00C51E8A">
        <w:rPr>
          <w:b/>
          <w:lang w:val="ro-RO" w:eastAsia="ro-RO"/>
        </w:rPr>
        <w:t xml:space="preserve">ONLINE </w:t>
      </w:r>
      <w:r>
        <w:rPr>
          <w:b/>
          <w:lang w:val="ro-RO" w:eastAsia="ro-RO"/>
        </w:rPr>
        <w:t>pentru elevii de gimnaziu și liceu</w:t>
      </w:r>
      <w:r w:rsidRPr="00021B93">
        <w:rPr>
          <w:b/>
          <w:lang w:val="ro-RO" w:eastAsia="ro-RO"/>
        </w:rPr>
        <w:t xml:space="preserve"> și cu PARTICIPARE INDIRECTĂ pentru elevii de ciclul primar </w:t>
      </w:r>
      <w:r>
        <w:rPr>
          <w:b/>
          <w:lang w:val="ro-RO" w:eastAsia="ro-RO"/>
        </w:rPr>
        <w:t xml:space="preserve">înscriși </w:t>
      </w:r>
      <w:r w:rsidRPr="00021B93">
        <w:rPr>
          <w:b/>
          <w:lang w:val="ro-RO" w:eastAsia="ro-RO"/>
        </w:rPr>
        <w:t xml:space="preserve"> la secțiunile 3 și 4.</w:t>
      </w:r>
    </w:p>
    <w:p w:rsidR="00816E8E" w:rsidRPr="001C242A" w:rsidRDefault="00816E8E" w:rsidP="00816E8E">
      <w:pPr>
        <w:jc w:val="both"/>
        <w:rPr>
          <w:b/>
          <w:color w:val="000099"/>
          <w:lang w:val="pt-BR"/>
        </w:rPr>
      </w:pPr>
      <w:r w:rsidRPr="001C242A">
        <w:rPr>
          <w:b/>
          <w:color w:val="000099"/>
          <w:lang w:val="pt-BR"/>
        </w:rPr>
        <w:t>Participare directă sau online pentru elevi de clasele V- XII:</w:t>
      </w:r>
    </w:p>
    <w:p w:rsidR="00816E8E" w:rsidRPr="000078AA" w:rsidRDefault="00816E8E" w:rsidP="00816E8E">
      <w:pPr>
        <w:pStyle w:val="ListParagraph"/>
        <w:numPr>
          <w:ilvl w:val="0"/>
          <w:numId w:val="10"/>
        </w:numPr>
        <w:jc w:val="both"/>
        <w:rPr>
          <w:b/>
          <w:bCs/>
          <w:lang w:val="it-IT"/>
        </w:rPr>
      </w:pPr>
      <w:r w:rsidRPr="000078AA">
        <w:rPr>
          <w:b/>
          <w:bCs/>
          <w:lang w:val="ro-RO" w:eastAsia="ro-RO"/>
        </w:rPr>
        <w:t>Concurs de proiecte FII PARTE PENTRU MAI DEPARTE!</w:t>
      </w:r>
    </w:p>
    <w:p w:rsidR="00816E8E" w:rsidRPr="000078AA" w:rsidRDefault="00816E8E" w:rsidP="00816E8E">
      <w:pPr>
        <w:pStyle w:val="ListParagraph"/>
        <w:numPr>
          <w:ilvl w:val="0"/>
          <w:numId w:val="10"/>
        </w:numPr>
        <w:jc w:val="both"/>
        <w:rPr>
          <w:b/>
          <w:bCs/>
          <w:lang w:val="pt-BR"/>
        </w:rPr>
      </w:pPr>
      <w:r w:rsidRPr="000078AA">
        <w:rPr>
          <w:b/>
          <w:bCs/>
          <w:lang w:val="ro-RO" w:eastAsia="ro-RO"/>
        </w:rPr>
        <w:t>Concurs de pictat tricouri ALEGEM VERDE PENTRU VIITOR!</w:t>
      </w:r>
    </w:p>
    <w:p w:rsidR="00816E8E" w:rsidRPr="001C242A" w:rsidRDefault="00816E8E" w:rsidP="00816E8E">
      <w:pPr>
        <w:pStyle w:val="ListParagraph"/>
        <w:ind w:left="0"/>
        <w:jc w:val="both"/>
        <w:rPr>
          <w:b/>
          <w:color w:val="000099"/>
          <w:lang w:val="it-IT"/>
        </w:rPr>
      </w:pPr>
      <w:r w:rsidRPr="001C242A">
        <w:rPr>
          <w:b/>
          <w:color w:val="000099"/>
          <w:lang w:val="ro-RO" w:eastAsia="ro-RO"/>
        </w:rPr>
        <w:t>Participare indirectă pentru elevi de clasele II- IV și directă sau online pentru elevi de clasele V- XII:</w:t>
      </w:r>
    </w:p>
    <w:p w:rsidR="00816E8E" w:rsidRPr="000078AA" w:rsidRDefault="00816E8E" w:rsidP="00816E8E">
      <w:pPr>
        <w:pStyle w:val="ListParagraph"/>
        <w:numPr>
          <w:ilvl w:val="0"/>
          <w:numId w:val="10"/>
        </w:numPr>
        <w:jc w:val="both"/>
        <w:rPr>
          <w:b/>
          <w:lang w:val="it-IT"/>
        </w:rPr>
      </w:pPr>
      <w:r w:rsidRPr="000078AA">
        <w:rPr>
          <w:b/>
          <w:lang w:val="it-IT"/>
        </w:rPr>
        <w:t>CREAŢIE LITERARĂ</w:t>
      </w:r>
    </w:p>
    <w:p w:rsidR="00816E8E" w:rsidRPr="001E0044" w:rsidRDefault="00816E8E" w:rsidP="00816E8E">
      <w:pPr>
        <w:pStyle w:val="ListParagraph"/>
        <w:numPr>
          <w:ilvl w:val="0"/>
          <w:numId w:val="10"/>
        </w:numPr>
        <w:jc w:val="both"/>
        <w:rPr>
          <w:b/>
          <w:lang w:val="it-IT"/>
        </w:rPr>
      </w:pPr>
      <w:r w:rsidRPr="000078AA">
        <w:rPr>
          <w:b/>
          <w:lang w:val="it-IT"/>
        </w:rPr>
        <w:t>CREAȚIE PLASTICĂ -</w:t>
      </w:r>
      <w:r>
        <w:rPr>
          <w:b/>
          <w:lang w:val="it-IT"/>
        </w:rPr>
        <w:t xml:space="preserve"> desen, colaj, grafică, pictură</w:t>
      </w:r>
    </w:p>
    <w:p w:rsidR="00816E8E" w:rsidRPr="000078AA" w:rsidRDefault="00816E8E" w:rsidP="00816E8E">
      <w:pPr>
        <w:pStyle w:val="ListParagraph"/>
        <w:ind w:left="0"/>
        <w:jc w:val="both"/>
        <w:rPr>
          <w:b/>
          <w:lang w:val="it-IT"/>
        </w:rPr>
      </w:pPr>
      <w:r w:rsidRPr="000078AA">
        <w:rPr>
          <w:b/>
          <w:lang w:val="it-IT"/>
        </w:rPr>
        <w:t>Participarea directă</w:t>
      </w:r>
      <w:r>
        <w:rPr>
          <w:b/>
          <w:lang w:val="it-IT"/>
        </w:rPr>
        <w:t xml:space="preserve"> sau online</w:t>
      </w:r>
    </w:p>
    <w:p w:rsidR="00816E8E" w:rsidRPr="000078AA" w:rsidRDefault="00816E8E" w:rsidP="00816E8E">
      <w:pPr>
        <w:pStyle w:val="ListParagraph"/>
        <w:ind w:left="0" w:firstLine="720"/>
        <w:jc w:val="both"/>
        <w:rPr>
          <w:lang w:val="ro-RO" w:eastAsia="ro-RO"/>
        </w:rPr>
      </w:pPr>
      <w:r w:rsidRPr="000078AA">
        <w:rPr>
          <w:lang w:val="it-IT"/>
        </w:rPr>
        <w:t xml:space="preserve">1. La concursul de proiecte </w:t>
      </w:r>
      <w:r w:rsidRPr="001C242A">
        <w:rPr>
          <w:b/>
          <w:bCs/>
          <w:color w:val="000099"/>
          <w:lang w:val="ro-RO" w:eastAsia="ro-RO"/>
        </w:rPr>
        <w:t xml:space="preserve">FII PARTE PENTRU MAI DEPARTE!  </w:t>
      </w:r>
      <w:r w:rsidRPr="000078AA">
        <w:rPr>
          <w:lang w:val="ro-RO" w:eastAsia="ro-RO"/>
        </w:rPr>
        <w:t>pot participa</w:t>
      </w:r>
      <w:r w:rsidRPr="000078AA">
        <w:rPr>
          <w:b/>
          <w:bCs/>
          <w:lang w:val="ro-RO" w:eastAsia="ro-RO"/>
        </w:rPr>
        <w:t xml:space="preserve"> </w:t>
      </w:r>
      <w:r w:rsidRPr="001C242A">
        <w:rPr>
          <w:b/>
          <w:color w:val="000099"/>
          <w:lang w:val="ro-RO" w:eastAsia="ro-RO"/>
        </w:rPr>
        <w:t>ECHIPE DE CÂTE 2 ELEVI  DE CLASELE V-XII</w:t>
      </w:r>
      <w:r w:rsidRPr="001C242A">
        <w:rPr>
          <w:color w:val="000099"/>
          <w:lang w:val="ro-RO" w:eastAsia="ro-RO"/>
        </w:rPr>
        <w:t xml:space="preserve"> </w:t>
      </w:r>
      <w:r w:rsidRPr="000078AA">
        <w:rPr>
          <w:lang w:val="ro-RO" w:eastAsia="ro-RO"/>
        </w:rPr>
        <w:t>coordonați de un cadru didactic.</w:t>
      </w:r>
    </w:p>
    <w:p w:rsidR="00816E8E" w:rsidRDefault="00816E8E" w:rsidP="00816E8E">
      <w:pPr>
        <w:pStyle w:val="ListParagraph"/>
        <w:ind w:left="0" w:firstLine="720"/>
        <w:jc w:val="both"/>
        <w:rPr>
          <w:lang w:val="ro-RO"/>
        </w:rPr>
      </w:pPr>
      <w:r w:rsidRPr="000078AA">
        <w:rPr>
          <w:lang w:val="ro-RO"/>
        </w:rPr>
        <w:t xml:space="preserve">Echipele vor realiza câte o prezentare </w:t>
      </w:r>
      <w:r>
        <w:rPr>
          <w:lang w:val="ro-RO"/>
        </w:rPr>
        <w:t>în format</w:t>
      </w:r>
      <w:r w:rsidRPr="000078AA">
        <w:rPr>
          <w:lang w:val="ro-RO"/>
        </w:rPr>
        <w:t xml:space="preserve"> Powerpoint, </w:t>
      </w:r>
      <w:r>
        <w:rPr>
          <w:lang w:val="ro-RO"/>
        </w:rPr>
        <w:t xml:space="preserve">Canva, </w:t>
      </w:r>
      <w:r w:rsidRPr="000078AA">
        <w:rPr>
          <w:lang w:val="ro-RO"/>
        </w:rPr>
        <w:t>Prezi etc., cu minim 8 slideuri, maxim 1</w:t>
      </w:r>
      <w:r>
        <w:rPr>
          <w:lang w:val="ro-RO"/>
        </w:rPr>
        <w:t>8</w:t>
      </w:r>
      <w:r w:rsidRPr="000078AA">
        <w:rPr>
          <w:lang w:val="ro-RO"/>
        </w:rPr>
        <w:t xml:space="preserve"> slide-uri prin care analizează o problemă </w:t>
      </w:r>
      <w:r w:rsidRPr="007A5057">
        <w:rPr>
          <w:lang w:val="ro-RO"/>
        </w:rPr>
        <w:t xml:space="preserve">identificată în comunitate </w:t>
      </w:r>
      <w:r>
        <w:rPr>
          <w:lang w:val="ro-RO"/>
        </w:rPr>
        <w:t xml:space="preserve">(economică, socială, ecologică etc.) </w:t>
      </w:r>
      <w:r w:rsidRPr="000078AA">
        <w:rPr>
          <w:lang w:val="ro-RO"/>
        </w:rPr>
        <w:t>și la care propune soluții originale, viabile.</w:t>
      </w:r>
      <w:r>
        <w:rPr>
          <w:lang w:val="ro-RO"/>
        </w:rPr>
        <w:t xml:space="preserve"> </w:t>
      </w:r>
      <w:r w:rsidRPr="000078AA">
        <w:rPr>
          <w:lang w:val="ro-RO"/>
        </w:rPr>
        <w:t>O echipă de doi elevi poate avea o singură lucrare înscrisă în concurs</w:t>
      </w:r>
      <w:r>
        <w:rPr>
          <w:lang w:val="ro-RO"/>
        </w:rPr>
        <w:t xml:space="preserve"> și fiecare membru al echipei trebuie să aibă o parte de prezentare verbală. Pentru cei care optează pentru participare online, organizatorii vor transmite până în 8.05.2023 data și ora desfășurării etapei naționale a concursului precum și linkul de conectare pe platforma google meet. </w:t>
      </w:r>
    </w:p>
    <w:p w:rsidR="00816E8E" w:rsidRPr="001C242A" w:rsidRDefault="00816E8E" w:rsidP="00816E8E">
      <w:pPr>
        <w:ind w:firstLine="720"/>
        <w:jc w:val="both"/>
        <w:rPr>
          <w:b/>
          <w:color w:val="000099"/>
          <w:lang w:val="ro-RO"/>
        </w:rPr>
      </w:pPr>
      <w:r w:rsidRPr="000078AA">
        <w:rPr>
          <w:lang w:val="ro-RO"/>
        </w:rPr>
        <w:t xml:space="preserve">2. La concursul de pictat tricouri  </w:t>
      </w:r>
      <w:r w:rsidRPr="001C242A">
        <w:rPr>
          <w:b/>
          <w:color w:val="000099"/>
          <w:lang w:val="ro-RO"/>
        </w:rPr>
        <w:t>„ALEGEM VERDE PENTRU VIITOR”,</w:t>
      </w:r>
      <w:r w:rsidRPr="001C242A">
        <w:rPr>
          <w:color w:val="000099"/>
          <w:lang w:val="ro-RO"/>
        </w:rPr>
        <w:t xml:space="preserve"> </w:t>
      </w:r>
      <w:r w:rsidRPr="000078AA">
        <w:rPr>
          <w:lang w:val="ro-RO"/>
        </w:rPr>
        <w:t xml:space="preserve">pot participa </w:t>
      </w:r>
      <w:r w:rsidRPr="001C242A">
        <w:rPr>
          <w:b/>
          <w:color w:val="000099"/>
          <w:lang w:val="ro-RO"/>
        </w:rPr>
        <w:t>ELEVI DE CLASELE V-XII INDIVIDUAL SAU ÎN ECHIPE DE MAXIM 4 ELEVI DIRECT (FIZIC) SAU ONLINE.</w:t>
      </w:r>
    </w:p>
    <w:p w:rsidR="00816E8E" w:rsidRDefault="00816E8E" w:rsidP="00816E8E">
      <w:pPr>
        <w:ind w:firstLine="720"/>
        <w:jc w:val="both"/>
        <w:rPr>
          <w:color w:val="000000" w:themeColor="text1"/>
          <w:lang w:val="ro-RO"/>
        </w:rPr>
      </w:pPr>
      <w:r>
        <w:rPr>
          <w:lang w:val="ro-RO"/>
        </w:rPr>
        <w:t xml:space="preserve">În cazul în care nu este posibilă participarea directă , organizatorii vor comunica cu cel puțin o săptămână înainte, data la care se desfășoară concursul pe o platformă online în sistem e-learning (google meet), în această situație achiziționarea tricourilor, vopselelor revenind în sarcina participanților. </w:t>
      </w:r>
      <w:r w:rsidRPr="000078AA">
        <w:rPr>
          <w:lang w:val="ro-RO"/>
        </w:rPr>
        <w:t xml:space="preserve">Fiecare echipă </w:t>
      </w:r>
      <w:r>
        <w:rPr>
          <w:lang w:val="ro-RO"/>
        </w:rPr>
        <w:t>care participă direct sau online</w:t>
      </w:r>
      <w:r w:rsidRPr="000078AA">
        <w:rPr>
          <w:lang w:val="ro-RO"/>
        </w:rPr>
        <w:t xml:space="preserve"> va trebui în 60 min. să exprime prin culoare, linie, formă sau text / mesaj</w:t>
      </w:r>
      <w:r>
        <w:rPr>
          <w:lang w:val="ro-RO"/>
        </w:rPr>
        <w:t xml:space="preserve"> pe un tricou alb mărimea M</w:t>
      </w:r>
      <w:r>
        <w:rPr>
          <w:lang w:val="ro-RO" w:eastAsia="ro-RO"/>
        </w:rPr>
        <w:t xml:space="preserve">, </w:t>
      </w:r>
      <w:r>
        <w:rPr>
          <w:lang w:val="ro-RO"/>
        </w:rPr>
        <w:t xml:space="preserve">tema ce va fi comunicată în momentul începerii concursului. Se pot folosi vopsele sau carioci. </w:t>
      </w:r>
      <w:r w:rsidRPr="000078AA">
        <w:rPr>
          <w:lang w:val="ro-RO"/>
        </w:rPr>
        <w:t>La finalizarea timpului se va org</w:t>
      </w:r>
      <w:r>
        <w:rPr>
          <w:lang w:val="ro-RO"/>
        </w:rPr>
        <w:t>an</w:t>
      </w:r>
      <w:r w:rsidRPr="000078AA">
        <w:rPr>
          <w:lang w:val="ro-RO"/>
        </w:rPr>
        <w:t>iza o paradă a tricourilor,</w:t>
      </w:r>
      <w:r>
        <w:rPr>
          <w:lang w:val="ro-RO"/>
        </w:rPr>
        <w:t xml:space="preserve"> în care un membru al fiecărui echipaj</w:t>
      </w:r>
      <w:r w:rsidRPr="000078AA">
        <w:rPr>
          <w:lang w:val="ro-RO"/>
        </w:rPr>
        <w:t xml:space="preserve"> </w:t>
      </w:r>
      <w:r>
        <w:rPr>
          <w:lang w:val="ro-RO"/>
        </w:rPr>
        <w:t>va prezenta ce anume au ilustrat. J</w:t>
      </w:r>
      <w:r w:rsidRPr="000078AA">
        <w:rPr>
          <w:lang w:val="ro-RO"/>
        </w:rPr>
        <w:t xml:space="preserve">uriul </w:t>
      </w:r>
      <w:r>
        <w:rPr>
          <w:lang w:val="ro-RO"/>
        </w:rPr>
        <w:t xml:space="preserve">va </w:t>
      </w:r>
      <w:r w:rsidRPr="000078AA">
        <w:rPr>
          <w:lang w:val="ro-RO"/>
        </w:rPr>
        <w:t xml:space="preserve"> </w:t>
      </w:r>
      <w:r>
        <w:rPr>
          <w:lang w:val="ro-RO"/>
        </w:rPr>
        <w:t xml:space="preserve">face medie a punctajului acordat </w:t>
      </w:r>
      <w:r w:rsidRPr="00EF5686">
        <w:rPr>
          <w:color w:val="000000" w:themeColor="text1"/>
          <w:lang w:val="ro-RO"/>
        </w:rPr>
        <w:t>pentru aspectul lucrării și pentru prezentare.</w:t>
      </w:r>
    </w:p>
    <w:p w:rsidR="00816E8E" w:rsidRPr="007F4875" w:rsidRDefault="00816E8E" w:rsidP="00816E8E">
      <w:pPr>
        <w:ind w:firstLine="720"/>
        <w:jc w:val="both"/>
        <w:rPr>
          <w:b/>
          <w:bCs/>
          <w:color w:val="000099"/>
          <w:lang w:val="ro-RO"/>
        </w:rPr>
      </w:pPr>
      <w:r w:rsidRPr="007F4875">
        <w:rPr>
          <w:b/>
          <w:bCs/>
          <w:color w:val="000099"/>
          <w:lang w:val="ro-RO"/>
        </w:rPr>
        <w:t>LA SECȚIUNILE 1 ȘI 2 DINTR-O ȘCOALĂ POATE PARTICIPA LA ETAPA NAȚIONALĂ CÂTE O ECHIPĂ/NIVEL DE CLASĂ.</w:t>
      </w:r>
    </w:p>
    <w:p w:rsidR="00816E8E" w:rsidRPr="00C5773D" w:rsidRDefault="00816E8E" w:rsidP="00816E8E">
      <w:pPr>
        <w:ind w:firstLine="720"/>
        <w:jc w:val="both"/>
        <w:rPr>
          <w:lang w:val="ro-RO" w:eastAsia="ro-RO"/>
        </w:rPr>
      </w:pPr>
      <w:r w:rsidRPr="000078AA">
        <w:rPr>
          <w:lang w:val="ro-RO"/>
        </w:rPr>
        <w:t xml:space="preserve">3. </w:t>
      </w:r>
      <w:r>
        <w:rPr>
          <w:lang w:val="ro-RO"/>
        </w:rPr>
        <w:t>L</w:t>
      </w:r>
      <w:r w:rsidRPr="000078AA">
        <w:rPr>
          <w:lang w:val="ro-RO"/>
        </w:rPr>
        <w:t xml:space="preserve">a secţiunea </w:t>
      </w:r>
      <w:r w:rsidRPr="007F4875">
        <w:rPr>
          <w:b/>
          <w:bCs/>
          <w:color w:val="000099"/>
          <w:lang w:val="ro-RO"/>
        </w:rPr>
        <w:t>CREAȚIE LITERARĂ , ELEVII DE CLASELE II-IV</w:t>
      </w:r>
      <w:r w:rsidRPr="007F4875">
        <w:rPr>
          <w:color w:val="000099"/>
          <w:lang w:val="ro-RO"/>
        </w:rPr>
        <w:t xml:space="preserve"> </w:t>
      </w:r>
      <w:r>
        <w:rPr>
          <w:lang w:val="ro-RO"/>
        </w:rPr>
        <w:t xml:space="preserve">pot participa </w:t>
      </w:r>
      <w:r w:rsidRPr="00EF5686">
        <w:rPr>
          <w:color w:val="000000" w:themeColor="text1"/>
          <w:lang w:val="ro-RO"/>
        </w:rPr>
        <w:t>indirect</w:t>
      </w:r>
      <w:r>
        <w:rPr>
          <w:lang w:val="ro-RO"/>
        </w:rPr>
        <w:t xml:space="preserve"> </w:t>
      </w:r>
      <w:r w:rsidRPr="000078AA">
        <w:rPr>
          <w:lang w:val="ro-RO"/>
        </w:rPr>
        <w:t>cu lucrări de proză, poezie sau cu benzi desenate care au ca mesaj valorile</w:t>
      </w:r>
      <w:r w:rsidRPr="000078AA">
        <w:rPr>
          <w:lang w:val="ro-RO" w:eastAsia="ro-RO"/>
        </w:rPr>
        <w:t xml:space="preserve"> europene și naționale, precum: toleranța, nondiscriminarea, generozitatea, onestitatea, </w:t>
      </w:r>
      <w:r w:rsidRPr="000078AA">
        <w:rPr>
          <w:lang w:val="ro-RO"/>
        </w:rPr>
        <w:t>cinstea, bunătatea, întrajutorarea, etc.</w:t>
      </w:r>
      <w:r>
        <w:rPr>
          <w:lang w:val="ro-RO" w:eastAsia="ro-RO"/>
        </w:rPr>
        <w:t xml:space="preserve"> </w:t>
      </w:r>
    </w:p>
    <w:p w:rsidR="00816E8E" w:rsidRDefault="00816E8E" w:rsidP="00816E8E">
      <w:pPr>
        <w:ind w:firstLine="720"/>
        <w:jc w:val="both"/>
        <w:rPr>
          <w:lang w:val="ro-RO" w:eastAsia="ro-RO"/>
        </w:rPr>
      </w:pPr>
      <w:r w:rsidRPr="000078AA">
        <w:rPr>
          <w:lang w:val="ro-RO" w:eastAsia="ro-RO"/>
        </w:rPr>
        <w:t xml:space="preserve">4. La secțiunea </w:t>
      </w:r>
      <w:r w:rsidRPr="007F4875">
        <w:rPr>
          <w:b/>
          <w:bCs/>
          <w:color w:val="000099"/>
          <w:lang w:val="ro-RO" w:eastAsia="ro-RO"/>
        </w:rPr>
        <w:t>ARTĂ PLASTICĂ</w:t>
      </w:r>
      <w:r w:rsidRPr="007F4875">
        <w:rPr>
          <w:color w:val="000099"/>
          <w:lang w:val="ro-RO" w:eastAsia="ro-RO"/>
        </w:rPr>
        <w:t xml:space="preserve"> </w:t>
      </w:r>
      <w:r w:rsidRPr="007F4875">
        <w:rPr>
          <w:b/>
          <w:bCs/>
          <w:color w:val="000099"/>
          <w:lang w:val="ro-RO" w:eastAsia="ro-RO"/>
        </w:rPr>
        <w:t>ELEVII DE CLASELE II- IV</w:t>
      </w:r>
      <w:r w:rsidRPr="007F4875">
        <w:rPr>
          <w:color w:val="000099"/>
          <w:lang w:val="ro-RO" w:eastAsia="ro-RO"/>
        </w:rPr>
        <w:t xml:space="preserve"> </w:t>
      </w:r>
      <w:r w:rsidRPr="000078AA">
        <w:rPr>
          <w:lang w:val="ro-RO" w:eastAsia="ro-RO"/>
        </w:rPr>
        <w:t>vor prezenta o schimbare recentă intervenită în localitatea lor (pozitivă sau negativă) prin desene realizate în diferite t</w:t>
      </w:r>
      <w:r>
        <w:rPr>
          <w:lang w:val="ro-RO" w:eastAsia="ro-RO"/>
        </w:rPr>
        <w:t>ehnici.</w:t>
      </w:r>
    </w:p>
    <w:p w:rsidR="00816E8E" w:rsidRDefault="00816E8E" w:rsidP="00816E8E">
      <w:pPr>
        <w:pStyle w:val="ListParagraph"/>
        <w:ind w:left="0" w:firstLine="720"/>
        <w:jc w:val="both"/>
        <w:rPr>
          <w:lang w:val="ro-RO"/>
        </w:rPr>
      </w:pPr>
      <w:r w:rsidRPr="007F4875">
        <w:rPr>
          <w:b/>
          <w:bCs/>
          <w:color w:val="000099"/>
          <w:lang w:val="ro-RO" w:eastAsia="ro-RO"/>
        </w:rPr>
        <w:t>PENTRU ELEVII DE CLASELE V- XII</w:t>
      </w:r>
      <w:r w:rsidRPr="007F4875">
        <w:rPr>
          <w:color w:val="000099"/>
          <w:lang w:val="ro-RO" w:eastAsia="ro-RO"/>
        </w:rPr>
        <w:t xml:space="preserve">  </w:t>
      </w:r>
      <w:r>
        <w:rPr>
          <w:lang w:val="ro-RO" w:eastAsia="ro-RO"/>
        </w:rPr>
        <w:t>participarea</w:t>
      </w:r>
      <w:r w:rsidRPr="00C5773D">
        <w:rPr>
          <w:lang w:val="ro-RO" w:eastAsia="ro-RO"/>
        </w:rPr>
        <w:t xml:space="preserve"> la această secțiune</w:t>
      </w:r>
      <w:r>
        <w:rPr>
          <w:lang w:val="ro-RO" w:eastAsia="ro-RO"/>
        </w:rPr>
        <w:t xml:space="preserve"> este directă sau online.</w:t>
      </w:r>
      <w:r>
        <w:rPr>
          <w:lang w:val="ro-RO"/>
        </w:rPr>
        <w:t xml:space="preserve"> </w:t>
      </w:r>
    </w:p>
    <w:p w:rsidR="0054106C" w:rsidRPr="000078AA" w:rsidRDefault="0054106C" w:rsidP="00816E8E">
      <w:pPr>
        <w:pStyle w:val="ListParagraph"/>
        <w:ind w:left="0" w:firstLine="720"/>
        <w:jc w:val="both"/>
        <w:rPr>
          <w:lang w:val="ro-RO"/>
        </w:rPr>
      </w:pPr>
    </w:p>
    <w:p w:rsidR="00816E8E" w:rsidRDefault="00816E8E" w:rsidP="00816E8E">
      <w:pPr>
        <w:pStyle w:val="ListParagraph"/>
        <w:numPr>
          <w:ilvl w:val="0"/>
          <w:numId w:val="15"/>
        </w:numPr>
        <w:jc w:val="both"/>
        <w:rPr>
          <w:lang w:val="ro-RO"/>
        </w:rPr>
      </w:pPr>
      <w:r w:rsidRPr="007B269A">
        <w:rPr>
          <w:lang w:val="ro-RO"/>
        </w:rPr>
        <w:t xml:space="preserve">Nu se acceptă lucrări realizate cu creioane colorate sau carioca. </w:t>
      </w:r>
    </w:p>
    <w:p w:rsidR="0054106C" w:rsidRPr="007B269A" w:rsidRDefault="0054106C" w:rsidP="0054106C">
      <w:pPr>
        <w:pStyle w:val="ListParagraph"/>
        <w:jc w:val="both"/>
        <w:rPr>
          <w:lang w:val="ro-RO"/>
        </w:rPr>
      </w:pPr>
    </w:p>
    <w:p w:rsidR="00816E8E" w:rsidRPr="00E419AC" w:rsidRDefault="00816E8E" w:rsidP="00816E8E">
      <w:pPr>
        <w:pStyle w:val="ListParagraph"/>
        <w:numPr>
          <w:ilvl w:val="0"/>
          <w:numId w:val="1"/>
        </w:numPr>
        <w:tabs>
          <w:tab w:val="clear" w:pos="720"/>
          <w:tab w:val="left" w:pos="180"/>
        </w:tabs>
        <w:ind w:left="360"/>
        <w:jc w:val="both"/>
        <w:rPr>
          <w:color w:val="000000" w:themeColor="text1"/>
          <w:lang w:val="ro-RO"/>
        </w:rPr>
      </w:pPr>
      <w:r>
        <w:rPr>
          <w:lang w:val="ro-RO"/>
        </w:rPr>
        <w:t xml:space="preserve">Pentru elevii calificați la etapa națională care optează pentru </w:t>
      </w:r>
      <w:r w:rsidRPr="007F4875">
        <w:rPr>
          <w:b/>
          <w:color w:val="000099"/>
          <w:lang w:val="ro-RO"/>
        </w:rPr>
        <w:t>PARTICIPARE ONLINE la secțiunile 3 și 4</w:t>
      </w:r>
      <w:r w:rsidRPr="00A43D99">
        <w:rPr>
          <w:color w:val="000099"/>
          <w:lang w:val="ro-RO"/>
        </w:rPr>
        <w:t>,</w:t>
      </w:r>
      <w:r>
        <w:rPr>
          <w:lang w:val="ro-RO"/>
        </w:rPr>
        <w:t xml:space="preserve"> școala coordonatoare va transmite până în </w:t>
      </w:r>
      <w:r w:rsidR="00BD607F">
        <w:rPr>
          <w:lang w:val="ro-RO"/>
        </w:rPr>
        <w:t>12</w:t>
      </w:r>
      <w:r>
        <w:rPr>
          <w:lang w:val="ro-RO"/>
        </w:rPr>
        <w:t xml:space="preserve">.05.2023 data, ora desfășurării etapei naționale a  concursului și linkul de conectare pe platforma google meet. </w:t>
      </w:r>
      <w:r>
        <w:rPr>
          <w:color w:val="000000" w:themeColor="text1"/>
          <w:lang w:val="ro-RO"/>
        </w:rPr>
        <w:t>Subiectul pentru etapa națională</w:t>
      </w:r>
      <w:r w:rsidRPr="00E419AC">
        <w:rPr>
          <w:color w:val="000000" w:themeColor="text1"/>
          <w:lang w:val="ro-RO"/>
        </w:rPr>
        <w:t xml:space="preserve"> </w:t>
      </w:r>
      <w:r>
        <w:rPr>
          <w:color w:val="000000" w:themeColor="text1"/>
          <w:lang w:val="ro-RO"/>
        </w:rPr>
        <w:t>va fi comunicat</w:t>
      </w:r>
      <w:r w:rsidRPr="00E419AC">
        <w:rPr>
          <w:color w:val="000000" w:themeColor="text1"/>
          <w:lang w:val="ro-RO"/>
        </w:rPr>
        <w:t xml:space="preserve"> în ziua concursului. </w:t>
      </w:r>
      <w:r>
        <w:rPr>
          <w:color w:val="000000" w:themeColor="text1"/>
          <w:lang w:val="ro-RO"/>
        </w:rPr>
        <w:t>Durata probei este de 90 minute</w:t>
      </w:r>
    </w:p>
    <w:p w:rsidR="00816E8E" w:rsidRPr="00FF4417" w:rsidRDefault="00816E8E" w:rsidP="00816E8E">
      <w:pPr>
        <w:ind w:firstLine="720"/>
        <w:jc w:val="both"/>
      </w:pPr>
      <w:r>
        <w:t>Lucrările</w:t>
      </w:r>
      <w:r w:rsidRPr="00511215">
        <w:t xml:space="preserve"> elevilor vor fi evaluate şi clasificate după un punctaj hotărât de un juriu stabilit de </w:t>
      </w:r>
      <w:r>
        <w:t>ș</w:t>
      </w:r>
      <w:r w:rsidRPr="00511215">
        <w:t xml:space="preserve">coala coordonatoare.  </w:t>
      </w:r>
      <w:r w:rsidRPr="00511215">
        <w:rPr>
          <w:lang w:val="es-ES" w:eastAsia="ro-RO"/>
        </w:rPr>
        <w:t>Pentru jurizarea</w:t>
      </w:r>
      <w:r w:rsidRPr="00511215">
        <w:rPr>
          <w:lang w:val="pt-BR" w:eastAsia="ro-RO"/>
        </w:rPr>
        <w:t xml:space="preserve"> lucrărilor </w:t>
      </w:r>
      <w:r w:rsidRPr="00511215">
        <w:rPr>
          <w:lang w:val="es-ES" w:eastAsia="ro-RO"/>
        </w:rPr>
        <w:t>înscrise în concurs se va urmări exclusiv:</w:t>
      </w:r>
    </w:p>
    <w:p w:rsidR="00816E8E" w:rsidRPr="00737FED" w:rsidRDefault="00816E8E" w:rsidP="00816E8E">
      <w:pPr>
        <w:tabs>
          <w:tab w:val="left" w:pos="180"/>
        </w:tabs>
        <w:jc w:val="both"/>
      </w:pPr>
      <w:r w:rsidRPr="00511215">
        <w:t>modul atractiv, ingenios de tratare a temei alese;</w:t>
      </w:r>
      <w:r>
        <w:t xml:space="preserve"> estetica</w:t>
      </w:r>
      <w:r w:rsidRPr="00511215">
        <w:t xml:space="preserve">, inventivitatea şi originalitatea </w:t>
      </w:r>
      <w:r>
        <w:t>abordării temei</w:t>
      </w:r>
      <w:r w:rsidRPr="00511215">
        <w:t>;</w:t>
      </w:r>
      <w:r>
        <w:t xml:space="preserve"> complexitatea/acuratețea lucrării</w:t>
      </w:r>
      <w:r w:rsidRPr="00511215">
        <w:t>;</w:t>
      </w:r>
      <w:r>
        <w:t xml:space="preserve"> </w:t>
      </w:r>
      <w:r w:rsidRPr="00A62BE9">
        <w:t xml:space="preserve">adecvarea temei lucrării la scopul și obiectivele concursului, </w:t>
      </w:r>
    </w:p>
    <w:p w:rsidR="00816E8E" w:rsidRDefault="00816E8E" w:rsidP="00816E8E">
      <w:pPr>
        <w:pStyle w:val="Default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La fiecare secţiune se vor acorda premiile I, II, III şi menţiuni în procent de 25% din numărul de participanți. Se vor acorda diplome de participare elevilor și cadrelor didactice îndrumătoare. Evaluarea se va face pe secţiune şi pe nivel de vârstă. </w:t>
      </w:r>
    </w:p>
    <w:p w:rsidR="00816E8E" w:rsidRDefault="00816E8E" w:rsidP="00816E8E">
      <w:pPr>
        <w:pStyle w:val="Default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firstLine="0"/>
        <w:rPr>
          <w:sz w:val="23"/>
          <w:szCs w:val="23"/>
        </w:rPr>
      </w:pPr>
      <w:r>
        <w:rPr>
          <w:sz w:val="23"/>
          <w:szCs w:val="23"/>
        </w:rPr>
        <w:t>Un cadru didactic poate înscrie în concurs maxim 3 lucrări, iar un elev poate participa cu o lucrare/secțiune.</w:t>
      </w:r>
    </w:p>
    <w:p w:rsidR="00816E8E" w:rsidRPr="002C6832" w:rsidRDefault="00816E8E" w:rsidP="00816E8E">
      <w:pPr>
        <w:pStyle w:val="Default"/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0" w:firstLine="0"/>
        <w:rPr>
          <w:sz w:val="23"/>
          <w:szCs w:val="23"/>
        </w:rPr>
      </w:pPr>
      <w:r w:rsidRPr="00711498">
        <w:rPr>
          <w:lang w:val="ro-RO"/>
        </w:rPr>
        <w:t xml:space="preserve">La nivelul fiecărei şcoli înscrise în proiect, se organizează o expoziţie- concurs iar cele mai reuşite 3 lucrări </w:t>
      </w:r>
      <w:r>
        <w:rPr>
          <w:lang w:val="ro-RO"/>
        </w:rPr>
        <w:t>vor participa la etapa următoare</w:t>
      </w:r>
      <w:r w:rsidRPr="00711498">
        <w:rPr>
          <w:lang w:val="ro-RO"/>
        </w:rPr>
        <w:t xml:space="preserve">. </w:t>
      </w:r>
      <w:r>
        <w:rPr>
          <w:lang w:val="ro-RO"/>
        </w:rPr>
        <w:t>La etapa locală</w:t>
      </w:r>
      <w:r w:rsidRPr="00711498">
        <w:rPr>
          <w:lang w:val="ro-RO"/>
        </w:rPr>
        <w:t xml:space="preserve">, directorul și coordonatorul de proiecte și programe educative </w:t>
      </w:r>
      <w:r>
        <w:rPr>
          <w:lang w:val="ro-RO"/>
        </w:rPr>
        <w:t xml:space="preserve">din școală </w:t>
      </w:r>
      <w:r w:rsidRPr="00711498">
        <w:rPr>
          <w:lang w:val="ro-RO"/>
        </w:rPr>
        <w:t>se ocupă de stabilirea juriului care va evalua lucrările.</w:t>
      </w:r>
    </w:p>
    <w:p w:rsidR="00816E8E" w:rsidRPr="005C4DD0" w:rsidRDefault="00816E8E" w:rsidP="00816E8E">
      <w:pPr>
        <w:rPr>
          <w:lang w:val="ro-RO"/>
        </w:rPr>
      </w:pPr>
    </w:p>
    <w:p w:rsidR="00816E8E" w:rsidRPr="0054106C" w:rsidRDefault="00816E8E" w:rsidP="00816E8E">
      <w:pPr>
        <w:numPr>
          <w:ilvl w:val="0"/>
          <w:numId w:val="1"/>
        </w:numPr>
        <w:tabs>
          <w:tab w:val="clear" w:pos="720"/>
          <w:tab w:val="num" w:pos="0"/>
          <w:tab w:val="num" w:pos="180"/>
        </w:tabs>
        <w:ind w:left="0" w:hanging="90"/>
        <w:jc w:val="both"/>
        <w:rPr>
          <w:rStyle w:val="Hyperlink"/>
          <w:color w:val="auto"/>
          <w:u w:val="none"/>
          <w:lang w:val="ro-RO"/>
        </w:rPr>
      </w:pPr>
      <w:r>
        <w:rPr>
          <w:b/>
          <w:lang w:val="ro-RO"/>
        </w:rPr>
        <w:t>Listele</w:t>
      </w:r>
      <w:r w:rsidRPr="00E45F7E">
        <w:rPr>
          <w:b/>
          <w:lang w:val="ro-RO"/>
        </w:rPr>
        <w:t xml:space="preserve"> cu elevii calificați la etapa </w:t>
      </w:r>
      <w:r>
        <w:rPr>
          <w:b/>
          <w:lang w:val="ro-RO"/>
        </w:rPr>
        <w:t xml:space="preserve">intermediară </w:t>
      </w:r>
      <w:r w:rsidRPr="00E45F7E">
        <w:rPr>
          <w:b/>
          <w:lang w:val="ro-RO"/>
        </w:rPr>
        <w:t xml:space="preserve"> </w:t>
      </w:r>
      <w:r w:rsidRPr="009B49E1">
        <w:rPr>
          <w:b/>
          <w:lang w:val="ro-RO"/>
        </w:rPr>
        <w:t xml:space="preserve">se vor trimite </w:t>
      </w:r>
      <w:r>
        <w:rPr>
          <w:b/>
          <w:lang w:val="ro-RO"/>
        </w:rPr>
        <w:t xml:space="preserve">școlii organizatoare a etapei naționale </w:t>
      </w:r>
      <w:r w:rsidRPr="00E45F7E">
        <w:rPr>
          <w:b/>
          <w:lang w:val="ro-RO"/>
        </w:rPr>
        <w:t xml:space="preserve"> până în </w:t>
      </w:r>
      <w:r>
        <w:rPr>
          <w:b/>
          <w:lang w:val="ro-RO"/>
        </w:rPr>
        <w:t>5</w:t>
      </w:r>
      <w:r w:rsidRPr="00E45F7E">
        <w:rPr>
          <w:b/>
          <w:lang w:val="ro-RO"/>
        </w:rPr>
        <w:t>.05.2023</w:t>
      </w:r>
      <w:r>
        <w:rPr>
          <w:lang w:val="ro-RO"/>
        </w:rPr>
        <w:t xml:space="preserve"> pe adresa e-mail </w:t>
      </w:r>
      <w:hyperlink r:id="rId9" w:history="1">
        <w:r w:rsidRPr="0021761E">
          <w:rPr>
            <w:rStyle w:val="Hyperlink"/>
          </w:rPr>
          <w:t>orizontulapropiat@gmail.com</w:t>
        </w:r>
      </w:hyperlink>
      <w:r>
        <w:rPr>
          <w:rStyle w:val="Hyperlink"/>
        </w:rPr>
        <w:t>.</w:t>
      </w:r>
    </w:p>
    <w:p w:rsidR="0054106C" w:rsidRPr="00184555" w:rsidRDefault="0054106C" w:rsidP="0054106C">
      <w:pPr>
        <w:jc w:val="both"/>
        <w:rPr>
          <w:lang w:val="ro-RO"/>
        </w:rPr>
      </w:pPr>
    </w:p>
    <w:p w:rsidR="00816E8E" w:rsidRPr="00E45F7E" w:rsidRDefault="00816E8E" w:rsidP="00816E8E">
      <w:pPr>
        <w:pStyle w:val="Default"/>
      </w:pPr>
      <w:r w:rsidRPr="00031856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9AB766" wp14:editId="5E7A96B3">
                <wp:simplePos x="0" y="0"/>
                <wp:positionH relativeFrom="column">
                  <wp:posOffset>3487420</wp:posOffset>
                </wp:positionH>
                <wp:positionV relativeFrom="paragraph">
                  <wp:posOffset>217805</wp:posOffset>
                </wp:positionV>
                <wp:extent cx="2924175" cy="1743075"/>
                <wp:effectExtent l="0" t="0" r="28575" b="28575"/>
                <wp:wrapThrough wrapText="bothSides">
                  <wp:wrapPolygon edited="0">
                    <wp:start x="0" y="0"/>
                    <wp:lineTo x="0" y="21718"/>
                    <wp:lineTo x="21670" y="21718"/>
                    <wp:lineTo x="21670" y="0"/>
                    <wp:lineTo x="0" y="0"/>
                  </wp:wrapPolygon>
                </wp:wrapThrough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Titlul lucrării_________________________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Nume elev___________________________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Prenume_________________________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Clasa_________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Şcoal</w:t>
                            </w:r>
                            <w:r>
                              <w:rPr>
                                <w:lang w:val="ro-RO"/>
                              </w:rPr>
                              <w:t>a______________________________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Localitatea________________________</w:t>
                            </w:r>
                          </w:p>
                          <w:p w:rsidR="00816E8E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Judeţul___________________________</w:t>
                            </w:r>
                          </w:p>
                          <w:p w:rsidR="00816E8E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  <w:r w:rsidRPr="000078AA">
                              <w:rPr>
                                <w:lang w:val="ro-RO"/>
                              </w:rPr>
                              <w:t>Îndrumător ________________________</w:t>
                            </w:r>
                          </w:p>
                          <w:p w:rsidR="00816E8E" w:rsidRPr="000078AA" w:rsidRDefault="00816E8E" w:rsidP="00816E8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B766" id="Rectangle 5" o:spid="_x0000_s1027" style="position:absolute;margin-left:274.6pt;margin-top:17.15pt;width:230.25pt;height:1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">
                <v:textbox>
                  <w:txbxContent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Titlul lucrării_________________________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Nume elev___________________________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Prenume_________________________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Clasa_________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Şcoal</w:t>
                      </w:r>
                      <w:r>
                        <w:rPr>
                          <w:lang w:val="ro-RO"/>
                        </w:rPr>
                        <w:t>a______________________________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Localitatea________________________</w:t>
                      </w:r>
                    </w:p>
                    <w:p w:rsidR="00816E8E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Judeţul___________________________</w:t>
                      </w:r>
                    </w:p>
                    <w:p w:rsidR="00816E8E" w:rsidRDefault="00816E8E" w:rsidP="00816E8E">
                      <w:pPr>
                        <w:rPr>
                          <w:lang w:val="ro-RO"/>
                        </w:rPr>
                      </w:pP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  <w:r w:rsidRPr="000078AA">
                        <w:rPr>
                          <w:lang w:val="ro-RO"/>
                        </w:rPr>
                        <w:t>Îndrumător ________________________</w:t>
                      </w:r>
                    </w:p>
                    <w:p w:rsidR="00816E8E" w:rsidRPr="000078AA" w:rsidRDefault="00816E8E" w:rsidP="00816E8E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031856">
        <w:rPr>
          <w:b/>
          <w:color w:val="FF0000"/>
          <w:lang w:val="ro-RO"/>
        </w:rPr>
        <w:t>LUCRĂRILE ELEVILOR DE CICLUL PRIMAR, CARE VOR PARTICIPA INDIRECT</w:t>
      </w:r>
      <w:r>
        <w:rPr>
          <w:b/>
          <w:color w:val="FF0000"/>
          <w:lang w:val="ro-RO"/>
        </w:rPr>
        <w:t xml:space="preserve"> </w:t>
      </w:r>
      <w:r w:rsidRPr="00031856">
        <w:rPr>
          <w:b/>
          <w:color w:val="FF0000"/>
          <w:lang w:val="ro-RO"/>
        </w:rPr>
        <w:t xml:space="preserve">LA SECȚIUNILE 3 </w:t>
      </w:r>
      <w:r>
        <w:rPr>
          <w:b/>
          <w:color w:val="FF0000"/>
          <w:lang w:val="ro-RO"/>
        </w:rPr>
        <w:t>SAU</w:t>
      </w:r>
      <w:r w:rsidRPr="00031856">
        <w:rPr>
          <w:b/>
          <w:color w:val="FF0000"/>
          <w:lang w:val="ro-RO"/>
        </w:rPr>
        <w:t xml:space="preserve"> 4</w:t>
      </w:r>
      <w:r w:rsidRPr="003001D8">
        <w:rPr>
          <w:b/>
          <w:lang w:val="ro-RO"/>
        </w:rPr>
        <w:t>,</w:t>
      </w:r>
      <w:r w:rsidRPr="003001D8">
        <w:rPr>
          <w:lang w:val="ro-RO"/>
        </w:rPr>
        <w:t xml:space="preserve"> vor avea lipite pe spate, o etichetă scrisă la calculator cu următoarele informaţii: titlul lucrării, numele şi prenumele elevului, clasa, şcoala, numele şi prenumele cadrului didactic coordonator, localitatea, judeţul. Cadrele didactice </w:t>
      </w:r>
      <w:r>
        <w:rPr>
          <w:lang w:val="ro-RO"/>
        </w:rPr>
        <w:t>îndrumătoare</w:t>
      </w:r>
      <w:r w:rsidRPr="003001D8">
        <w:rPr>
          <w:lang w:val="ro-RO"/>
        </w:rPr>
        <w:t xml:space="preserve"> vor trimite plicul</w:t>
      </w:r>
      <w:r>
        <w:rPr>
          <w:lang w:val="ro-RO"/>
        </w:rPr>
        <w:t xml:space="preserve"> </w:t>
      </w:r>
      <w:r w:rsidRPr="003001D8">
        <w:rPr>
          <w:lang w:val="ro-RO"/>
        </w:rPr>
        <w:t xml:space="preserve"> recomandat, cu lucrările elevilor  de la secțiunile 3 </w:t>
      </w:r>
      <w:r>
        <w:rPr>
          <w:lang w:val="ro-RO"/>
        </w:rPr>
        <w:t>sau</w:t>
      </w:r>
      <w:r w:rsidRPr="003001D8">
        <w:rPr>
          <w:lang w:val="ro-RO"/>
        </w:rPr>
        <w:t xml:space="preserve"> 4</w:t>
      </w:r>
      <w:r>
        <w:rPr>
          <w:lang w:val="ro-RO"/>
        </w:rPr>
        <w:t xml:space="preserve"> </w:t>
      </w:r>
      <w:r>
        <w:rPr>
          <w:sz w:val="23"/>
          <w:szCs w:val="23"/>
        </w:rPr>
        <w:t xml:space="preserve">un plic A4 </w:t>
      </w:r>
      <w:r>
        <w:rPr>
          <w:b/>
          <w:bCs/>
          <w:sz w:val="23"/>
          <w:szCs w:val="23"/>
        </w:rPr>
        <w:t xml:space="preserve">autoadresat </w:t>
      </w:r>
      <w:r>
        <w:rPr>
          <w:sz w:val="23"/>
          <w:szCs w:val="23"/>
        </w:rPr>
        <w:t xml:space="preserve">și </w:t>
      </w:r>
      <w:r>
        <w:rPr>
          <w:b/>
          <w:bCs/>
          <w:sz w:val="23"/>
          <w:szCs w:val="23"/>
        </w:rPr>
        <w:t xml:space="preserve">timbrat </w:t>
      </w:r>
      <w:r>
        <w:rPr>
          <w:lang w:val="ro-RO"/>
        </w:rPr>
        <w:t xml:space="preserve"> și, obligatoriu,</w:t>
      </w:r>
      <w:r w:rsidRPr="003001D8">
        <w:rPr>
          <w:lang w:val="ro-RO"/>
        </w:rPr>
        <w:t xml:space="preserve"> Formularul de înscriere completat de către cadrul didactic îndrumător.</w:t>
      </w:r>
    </w:p>
    <w:p w:rsidR="00816E8E" w:rsidRPr="003001D8" w:rsidRDefault="00816E8E" w:rsidP="00816E8E">
      <w:pPr>
        <w:tabs>
          <w:tab w:val="num" w:pos="180"/>
        </w:tabs>
        <w:jc w:val="both"/>
        <w:rPr>
          <w:lang w:val="ro-RO"/>
        </w:rPr>
      </w:pPr>
      <w:r w:rsidRPr="003001D8">
        <w:rPr>
          <w:bCs/>
          <w:lang w:val="ro-RO"/>
        </w:rPr>
        <w:t>până la</w:t>
      </w:r>
      <w:r w:rsidRPr="003001D8">
        <w:rPr>
          <w:b/>
          <w:lang w:val="ro-RO"/>
        </w:rPr>
        <w:t xml:space="preserve"> data  de </w:t>
      </w:r>
      <w:r>
        <w:rPr>
          <w:b/>
          <w:lang w:val="ro-RO"/>
        </w:rPr>
        <w:t>5</w:t>
      </w:r>
      <w:r w:rsidRPr="003001D8">
        <w:rPr>
          <w:b/>
          <w:lang w:val="ro-RO"/>
        </w:rPr>
        <w:t xml:space="preserve"> mai  2023</w:t>
      </w:r>
      <w:r w:rsidRPr="003001D8">
        <w:rPr>
          <w:lang w:val="ro-RO"/>
        </w:rPr>
        <w:t xml:space="preserve"> (data poştei) pe adresa: </w:t>
      </w:r>
    </w:p>
    <w:p w:rsidR="00816E8E" w:rsidRPr="000078AA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 xml:space="preserve">Liceul Naţional de Informatică </w:t>
      </w:r>
    </w:p>
    <w:p w:rsidR="00816E8E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>Bd. Iuliu Maniu, nr. 39-41</w:t>
      </w:r>
    </w:p>
    <w:p w:rsidR="00816E8E" w:rsidRPr="000078AA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 xml:space="preserve">Localitate Arad, </w:t>
      </w:r>
    </w:p>
    <w:p w:rsidR="00816E8E" w:rsidRPr="00E36D71" w:rsidRDefault="00816E8E" w:rsidP="00816E8E">
      <w:pPr>
        <w:tabs>
          <w:tab w:val="num" w:pos="0"/>
        </w:tabs>
        <w:jc w:val="both"/>
        <w:rPr>
          <w:b/>
          <w:lang w:val="ro-RO"/>
        </w:rPr>
      </w:pPr>
      <w:r w:rsidRPr="000078AA">
        <w:rPr>
          <w:b/>
          <w:lang w:val="ro-RO"/>
        </w:rPr>
        <w:t>Judeţ Arad- cu menţiunea: pentru concursul „Orizontul apropiat sau apropierea orizontului”</w:t>
      </w:r>
    </w:p>
    <w:p w:rsidR="00816E8E" w:rsidRPr="00E36D71" w:rsidRDefault="00816E8E" w:rsidP="00816E8E">
      <w:pPr>
        <w:pStyle w:val="BodyText2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i/>
          <w:lang w:val="ro-RO"/>
        </w:rPr>
      </w:pPr>
      <w:r w:rsidRPr="000078AA">
        <w:rPr>
          <w:lang w:val="ro-RO"/>
        </w:rPr>
        <w:t xml:space="preserve">Nu se admit contestaţii. Nu se restituie lucrările elevilor participanţi. </w:t>
      </w:r>
      <w:r w:rsidRPr="000078AA">
        <w:rPr>
          <w:i/>
          <w:lang w:val="ro-RO"/>
        </w:rPr>
        <w:t>Vor fi luate în</w:t>
      </w:r>
      <w:r w:rsidRPr="000078AA">
        <w:rPr>
          <w:lang w:val="ro-RO"/>
        </w:rPr>
        <w:t xml:space="preserve"> </w:t>
      </w:r>
      <w:r w:rsidRPr="000078AA">
        <w:rPr>
          <w:i/>
          <w:lang w:val="ro-RO"/>
        </w:rPr>
        <w:t xml:space="preserve">considerare </w:t>
      </w:r>
      <w:r>
        <w:rPr>
          <w:i/>
          <w:lang w:val="ro-RO"/>
        </w:rPr>
        <w:t xml:space="preserve">doar lucrări efectuate </w:t>
      </w:r>
      <w:r w:rsidRPr="000078AA">
        <w:rPr>
          <w:i/>
          <w:lang w:val="ro-RO"/>
        </w:rPr>
        <w:t xml:space="preserve"> de elevi.</w:t>
      </w:r>
    </w:p>
    <w:p w:rsidR="00816E8E" w:rsidRDefault="00816E8E" w:rsidP="00816E8E">
      <w:pPr>
        <w:numPr>
          <w:ilvl w:val="0"/>
          <w:numId w:val="1"/>
        </w:numPr>
        <w:tabs>
          <w:tab w:val="clear" w:pos="720"/>
          <w:tab w:val="num" w:pos="0"/>
          <w:tab w:val="num" w:pos="450"/>
        </w:tabs>
        <w:ind w:left="0" w:firstLine="0"/>
        <w:jc w:val="both"/>
        <w:rPr>
          <w:lang w:val="ro-RO"/>
        </w:rPr>
      </w:pPr>
      <w:r w:rsidRPr="000078AA">
        <w:rPr>
          <w:lang w:val="ro-RO"/>
        </w:rPr>
        <w:t>NU SE PERCEPE TAXĂ DE PARTICIPARE</w:t>
      </w:r>
    </w:p>
    <w:p w:rsidR="00816E8E" w:rsidRDefault="00816E8E" w:rsidP="00816E8E">
      <w:pPr>
        <w:numPr>
          <w:ilvl w:val="0"/>
          <w:numId w:val="1"/>
        </w:numPr>
        <w:tabs>
          <w:tab w:val="clear" w:pos="720"/>
          <w:tab w:val="num" w:pos="0"/>
          <w:tab w:val="num" w:pos="450"/>
        </w:tabs>
        <w:ind w:left="0" w:firstLine="0"/>
        <w:jc w:val="both"/>
        <w:rPr>
          <w:lang w:val="ro-RO"/>
        </w:rPr>
      </w:pPr>
      <w:r>
        <w:rPr>
          <w:lang w:val="ro-RO"/>
        </w:rPr>
        <w:t xml:space="preserve">REZULTATELE ȘI ALTE INFORMAȚII VOR PUTEA FI GĂSITE PE </w:t>
      </w:r>
    </w:p>
    <w:p w:rsidR="00816E8E" w:rsidRPr="0009434D" w:rsidRDefault="00000000" w:rsidP="00816E8E">
      <w:pPr>
        <w:tabs>
          <w:tab w:val="num" w:pos="2880"/>
        </w:tabs>
        <w:jc w:val="both"/>
        <w:rPr>
          <w:color w:val="000099"/>
          <w:lang w:val="ro-RO"/>
        </w:rPr>
      </w:pPr>
      <w:hyperlink r:id="rId10" w:history="1">
        <w:r w:rsidR="00816E8E" w:rsidRPr="0009434D">
          <w:rPr>
            <w:rStyle w:val="Hyperlink"/>
            <w:color w:val="000099"/>
            <w:lang w:val="ro-RO"/>
          </w:rPr>
          <w:t>https://orizontul-apropiat-sau-apropierea-orizontului0.webnode.ro/</w:t>
        </w:r>
      </w:hyperlink>
      <w:r w:rsidR="00816E8E" w:rsidRPr="0009434D">
        <w:rPr>
          <w:color w:val="000099"/>
          <w:lang w:val="ro-RO"/>
        </w:rPr>
        <w:t xml:space="preserve"> </w:t>
      </w:r>
    </w:p>
    <w:p w:rsidR="00816E8E" w:rsidRPr="00D569E1" w:rsidRDefault="00816E8E" w:rsidP="00816E8E">
      <w:pPr>
        <w:tabs>
          <w:tab w:val="num" w:pos="450"/>
        </w:tabs>
        <w:jc w:val="both"/>
        <w:rPr>
          <w:lang w:val="ro-RO"/>
        </w:rPr>
      </w:pPr>
    </w:p>
    <w:p w:rsidR="00816E8E" w:rsidRDefault="00816E8E" w:rsidP="00816E8E">
      <w:pPr>
        <w:tabs>
          <w:tab w:val="num" w:pos="450"/>
        </w:tabs>
        <w:jc w:val="both"/>
        <w:rPr>
          <w:lang w:val="ro-RO"/>
        </w:rPr>
      </w:pPr>
      <w:r>
        <w:rPr>
          <w:lang w:val="ro-RO"/>
        </w:rPr>
        <w:t xml:space="preserve">Persoană de contact: Lavinia Bundik, tel. 0744767354, e-mail </w:t>
      </w:r>
      <w:hyperlink r:id="rId11" w:history="1">
        <w:r w:rsidRPr="0009434D">
          <w:rPr>
            <w:rStyle w:val="Hyperlink"/>
            <w:color w:val="000099"/>
          </w:rPr>
          <w:t>orizontulapropiat@gmail.com</w:t>
        </w:r>
      </w:hyperlink>
      <w:r w:rsidRPr="0009434D">
        <w:rPr>
          <w:color w:val="000099"/>
        </w:rPr>
        <w:t xml:space="preserve"> </w:t>
      </w:r>
    </w:p>
    <w:p w:rsidR="00816E8E" w:rsidRPr="00E02ECF" w:rsidRDefault="00816E8E" w:rsidP="00816E8E">
      <w:pPr>
        <w:tabs>
          <w:tab w:val="num" w:pos="450"/>
        </w:tabs>
        <w:jc w:val="both"/>
        <w:rPr>
          <w:lang w:val="ro-RO"/>
        </w:rPr>
      </w:pPr>
    </w:p>
    <w:p w:rsidR="00816E8E" w:rsidRPr="00C97BEA" w:rsidRDefault="00816E8E" w:rsidP="00816E8E">
      <w:pPr>
        <w:tabs>
          <w:tab w:val="left" w:pos="352"/>
        </w:tabs>
        <w:rPr>
          <w:b/>
          <w:lang w:val="ro-RO"/>
        </w:rPr>
      </w:pPr>
      <w:r>
        <w:rPr>
          <w:rFonts w:ascii="Century Schoolbook" w:hAnsi="Century Schoolbook"/>
          <w:b/>
          <w:sz w:val="28"/>
          <w:szCs w:val="28"/>
          <w:lang w:val="ro-RO"/>
        </w:rPr>
        <w:tab/>
      </w:r>
      <w:r w:rsidRPr="00C97BEA">
        <w:rPr>
          <w:b/>
          <w:lang w:val="ro-RO"/>
        </w:rPr>
        <w:t>Coordonatori proiect,</w:t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  <w:t>Director,</w:t>
      </w:r>
    </w:p>
    <w:p w:rsidR="00816E8E" w:rsidRPr="00C97BEA" w:rsidRDefault="00816E8E" w:rsidP="00816E8E">
      <w:pPr>
        <w:rPr>
          <w:b/>
          <w:lang w:val="ro-RO"/>
        </w:rPr>
      </w:pPr>
      <w:r w:rsidRPr="00C97BEA">
        <w:rPr>
          <w:b/>
          <w:lang w:val="ro-RO"/>
        </w:rPr>
        <w:t>Prof. Adela Militar</w:t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 w:rsidRPr="00C97BEA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97BEA">
        <w:rPr>
          <w:b/>
          <w:lang w:val="ro-RO"/>
        </w:rPr>
        <w:t>Prof. Pellegrini Lilla Zsofia</w:t>
      </w:r>
    </w:p>
    <w:p w:rsidR="00816E8E" w:rsidRDefault="00816E8E" w:rsidP="00816E8E">
      <w:pPr>
        <w:rPr>
          <w:b/>
          <w:lang w:val="ro-RO"/>
        </w:rPr>
      </w:pPr>
      <w:r w:rsidRPr="00C97BEA">
        <w:rPr>
          <w:b/>
          <w:lang w:val="ro-RO"/>
        </w:rPr>
        <w:t>Prof. Lavinia Bundik</w:t>
      </w:r>
    </w:p>
    <w:p w:rsidR="00816E8E" w:rsidRDefault="00816E8E" w:rsidP="00816E8E">
      <w:pPr>
        <w:rPr>
          <w:b/>
          <w:lang w:val="ro-RO"/>
        </w:rPr>
      </w:pPr>
    </w:p>
    <w:p w:rsidR="00816E8E" w:rsidRDefault="00816E8E" w:rsidP="00816E8E">
      <w:pPr>
        <w:rPr>
          <w:b/>
          <w:lang w:val="ro-RO"/>
        </w:rPr>
      </w:pPr>
    </w:p>
    <w:p w:rsidR="00816E8E" w:rsidRPr="00C97BEA" w:rsidRDefault="00816E8E" w:rsidP="00816E8E">
      <w:pPr>
        <w:rPr>
          <w:b/>
          <w:lang w:val="ro-RO"/>
        </w:rPr>
      </w:pPr>
    </w:p>
    <w:p w:rsidR="004F6FDE" w:rsidRDefault="004F6FDE">
      <w:pPr>
        <w:rPr>
          <w:b/>
          <w:lang w:val="ro-RO"/>
        </w:rPr>
      </w:pPr>
      <w:r>
        <w:rPr>
          <w:b/>
          <w:lang w:val="ro-RO"/>
        </w:rPr>
        <w:br w:type="page"/>
      </w:r>
    </w:p>
    <w:p w:rsidR="00935581" w:rsidRPr="00C97BEA" w:rsidRDefault="00935581" w:rsidP="00935581">
      <w:pPr>
        <w:rPr>
          <w:b/>
          <w:lang w:val="ro-RO"/>
        </w:rPr>
      </w:pPr>
    </w:p>
    <w:p w:rsidR="00935581" w:rsidRPr="000078AA" w:rsidRDefault="00935581" w:rsidP="00935581">
      <w:pPr>
        <w:jc w:val="center"/>
        <w:rPr>
          <w:b/>
          <w:sz w:val="28"/>
          <w:szCs w:val="28"/>
          <w:lang w:val="af-ZA"/>
        </w:rPr>
      </w:pPr>
      <w:r w:rsidRPr="000078AA">
        <w:rPr>
          <w:rFonts w:ascii="Century Schoolbook" w:hAnsi="Century Schoolbook"/>
          <w:b/>
          <w:sz w:val="28"/>
          <w:szCs w:val="28"/>
          <w:lang w:val="ro-RO"/>
        </w:rPr>
        <w:t xml:space="preserve">FORMULAR DE ÎNSCRIERE LA </w:t>
      </w:r>
      <w:r w:rsidRPr="000078AA">
        <w:rPr>
          <w:rFonts w:ascii="Century Schoolbook" w:hAnsi="Century Schoolbook" w:cs="Arial"/>
          <w:b/>
          <w:sz w:val="28"/>
          <w:szCs w:val="28"/>
          <w:lang w:val="af-ZA"/>
        </w:rPr>
        <w:t>CONCURSUL DIN CADRUL PROIECTULUI “ORIZONTUL APROPIAT SAU APROPIEREA ORIZONTULUI”</w:t>
      </w:r>
    </w:p>
    <w:p w:rsidR="00935581" w:rsidRPr="000078AA" w:rsidRDefault="00935581" w:rsidP="00935581">
      <w:pPr>
        <w:spacing w:line="360" w:lineRule="auto"/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45"/>
      </w:tblGrid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Unitatea şcolară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Adresa completă (loc., judeţ, str., nr., cod poştal)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Nr. telefon, fax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 xml:space="preserve">Adresa </w:t>
            </w:r>
            <w:r>
              <w:rPr>
                <w:b/>
                <w:lang w:val="ro-RO"/>
              </w:rPr>
              <w:t>e-mail cadru didactic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rPr>
          <w:trHeight w:val="1167"/>
        </w:trPr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Numele şi prenumele cadrului didactic îndrumător /funcţia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Adresa poştă electronică (obligatoriu)</w:t>
            </w: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  <w:tr w:rsidR="00935581" w:rsidRPr="000078AA" w:rsidTr="00632EDF">
        <w:tc>
          <w:tcPr>
            <w:tcW w:w="2445" w:type="dxa"/>
          </w:tcPr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Adresa unde doriţi să primiţi diplomele</w:t>
            </w:r>
          </w:p>
          <w:p w:rsidR="00935581" w:rsidRPr="000078AA" w:rsidRDefault="00935581" w:rsidP="00632EDF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  <w:tc>
          <w:tcPr>
            <w:tcW w:w="684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</w:tbl>
    <w:p w:rsidR="00935581" w:rsidRPr="000078AA" w:rsidRDefault="00935581" w:rsidP="00935581">
      <w:pPr>
        <w:spacing w:line="360" w:lineRule="auto"/>
        <w:jc w:val="center"/>
        <w:rPr>
          <w:b/>
          <w:lang w:val="ro-RO"/>
        </w:rPr>
      </w:pPr>
    </w:p>
    <w:p w:rsidR="00935581" w:rsidRPr="000078AA" w:rsidRDefault="00935581" w:rsidP="00935581">
      <w:pPr>
        <w:spacing w:line="360" w:lineRule="auto"/>
        <w:jc w:val="center"/>
        <w:rPr>
          <w:b/>
          <w:lang w:val="ro-RO"/>
        </w:rPr>
      </w:pPr>
      <w:r w:rsidRPr="000078AA">
        <w:rPr>
          <w:b/>
          <w:lang w:val="ro-RO"/>
        </w:rPr>
        <w:t>Elevi participanţi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518"/>
        <w:gridCol w:w="1216"/>
        <w:gridCol w:w="2125"/>
        <w:gridCol w:w="2411"/>
      </w:tblGrid>
      <w:tr w:rsidR="00935581" w:rsidRPr="000078AA" w:rsidTr="00632EDF">
        <w:trPr>
          <w:trHeight w:val="907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Nr.crt.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Nume şi prenume elev</w:t>
            </w: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Clasa</w:t>
            </w: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Secţiunea</w:t>
            </w: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b/>
                <w:lang w:val="ro-RO"/>
              </w:rPr>
            </w:pPr>
            <w:r w:rsidRPr="000078AA">
              <w:rPr>
                <w:b/>
                <w:lang w:val="ro-RO"/>
              </w:rPr>
              <w:t>Cadru didactic îndrumător</w:t>
            </w:r>
          </w:p>
        </w:tc>
      </w:tr>
      <w:tr w:rsidR="00935581" w:rsidRPr="000078AA" w:rsidTr="00632EDF">
        <w:trPr>
          <w:trHeight w:val="445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  <w:r w:rsidRPr="000078AA">
              <w:rPr>
                <w:lang w:val="ro-RO"/>
              </w:rPr>
              <w:t>1.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935581" w:rsidRPr="000078AA" w:rsidTr="00632EDF">
        <w:trPr>
          <w:trHeight w:val="445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  <w:r w:rsidRPr="000078AA">
              <w:rPr>
                <w:lang w:val="ro-RO"/>
              </w:rPr>
              <w:t>2.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935581" w:rsidRPr="000078AA" w:rsidTr="00632EDF">
        <w:trPr>
          <w:trHeight w:val="445"/>
        </w:trPr>
        <w:tc>
          <w:tcPr>
            <w:tcW w:w="105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  <w:r w:rsidRPr="000078AA">
              <w:rPr>
                <w:lang w:val="ro-RO"/>
              </w:rPr>
              <w:t>3</w:t>
            </w:r>
          </w:p>
        </w:tc>
        <w:tc>
          <w:tcPr>
            <w:tcW w:w="2518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216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125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2411" w:type="dxa"/>
          </w:tcPr>
          <w:p w:rsidR="00935581" w:rsidRPr="000078AA" w:rsidRDefault="00935581" w:rsidP="00632EDF">
            <w:pPr>
              <w:spacing w:line="360" w:lineRule="auto"/>
              <w:jc w:val="center"/>
              <w:rPr>
                <w:lang w:val="ro-RO"/>
              </w:rPr>
            </w:pPr>
          </w:p>
        </w:tc>
      </w:tr>
    </w:tbl>
    <w:p w:rsidR="00935581" w:rsidRDefault="00935581" w:rsidP="00935581"/>
    <w:p w:rsidR="00935581" w:rsidRPr="00E33128" w:rsidRDefault="00935581" w:rsidP="00935581">
      <w:r>
        <w:br w:type="page"/>
      </w:r>
      <w:r w:rsidRPr="00A81A16">
        <w:rPr>
          <w:lang w:val="ro-RO"/>
        </w:rPr>
        <w:lastRenderedPageBreak/>
        <w:t>Liceul Național de Informatică Arad</w:t>
      </w:r>
      <w:r>
        <w:rPr>
          <w:lang w:val="ro-RO"/>
        </w:rPr>
        <w:t xml:space="preserve">                                 Unitatea școlară parteneră</w:t>
      </w:r>
    </w:p>
    <w:p w:rsidR="00935581" w:rsidRDefault="00935581" w:rsidP="00935581">
      <w:pPr>
        <w:rPr>
          <w:lang w:val="ro-RO"/>
        </w:rPr>
      </w:pPr>
      <w:r w:rsidRPr="00A81A16">
        <w:rPr>
          <w:lang w:val="ro-RO"/>
        </w:rPr>
        <w:t>Nr..înreg...................din.................202</w:t>
      </w:r>
      <w:r>
        <w:rPr>
          <w:lang w:val="ro-RO"/>
        </w:rPr>
        <w:t xml:space="preserve">2                              </w:t>
      </w:r>
      <w:r w:rsidRPr="00A81A16">
        <w:rPr>
          <w:lang w:val="ro-RO"/>
        </w:rPr>
        <w:t>Nr..înreg...................din.................202</w:t>
      </w:r>
      <w:r>
        <w:rPr>
          <w:lang w:val="ro-RO"/>
        </w:rPr>
        <w:t>3</w:t>
      </w:r>
    </w:p>
    <w:p w:rsidR="00935581" w:rsidRPr="00CB7BDD" w:rsidRDefault="00935581" w:rsidP="00935581">
      <w:pPr>
        <w:rPr>
          <w:rFonts w:ascii="AucoinLight" w:hAnsi="AucoinLight"/>
          <w:b/>
          <w:color w:val="0000FF"/>
          <w:sz w:val="28"/>
          <w:szCs w:val="28"/>
          <w:lang w:eastAsia="ro-RO"/>
        </w:rPr>
      </w:pPr>
    </w:p>
    <w:p w:rsidR="00935581" w:rsidRPr="00381D90" w:rsidRDefault="00935581" w:rsidP="00935581">
      <w:pPr>
        <w:jc w:val="center"/>
        <w:rPr>
          <w:b/>
          <w:lang w:val="ro-RO"/>
        </w:rPr>
      </w:pPr>
      <w:r w:rsidRPr="00381D90">
        <w:rPr>
          <w:b/>
          <w:lang w:val="ro-RO"/>
        </w:rPr>
        <w:t>PROIECT NAȚIONAL ORIZONTUL APROPIAT SAU APROPIEREA ORIZONTULUI</w:t>
      </w:r>
    </w:p>
    <w:p w:rsidR="00935581" w:rsidRPr="00DD4D6D" w:rsidRDefault="00935581" w:rsidP="00935581">
      <w:pPr>
        <w:pStyle w:val="Heading2"/>
      </w:pPr>
      <w:r w:rsidRPr="00DD4D6D">
        <w:t xml:space="preserve">ACORD DE PARTENERIAT </w:t>
      </w:r>
    </w:p>
    <w:p w:rsidR="00935581" w:rsidRPr="00DD4D6D" w:rsidRDefault="00935581" w:rsidP="00935581">
      <w:pPr>
        <w:rPr>
          <w:lang w:val="ro-RO"/>
        </w:rPr>
      </w:pPr>
    </w:p>
    <w:p w:rsidR="00935581" w:rsidRPr="00A55FEB" w:rsidRDefault="00935581" w:rsidP="00935581">
      <w:pPr>
        <w:jc w:val="both"/>
        <w:rPr>
          <w:b/>
          <w:lang w:val="ro-RO"/>
        </w:rPr>
      </w:pPr>
      <w:r w:rsidRPr="00A55FEB">
        <w:rPr>
          <w:lang w:val="ro-RO"/>
        </w:rPr>
        <w:tab/>
      </w:r>
      <w:r w:rsidRPr="00A55FEB">
        <w:rPr>
          <w:b/>
          <w:lang w:val="ro-RO"/>
        </w:rPr>
        <w:t>1. Părţile contractante:</w:t>
      </w:r>
    </w:p>
    <w:p w:rsidR="00935581" w:rsidRPr="00A55FEB" w:rsidRDefault="00935581" w:rsidP="00935581">
      <w:pPr>
        <w:ind w:firstLine="720"/>
        <w:rPr>
          <w:lang w:val="ro-RO"/>
        </w:rPr>
      </w:pPr>
      <w:r w:rsidRPr="00A55FEB">
        <w:rPr>
          <w:lang w:val="ro-RO"/>
        </w:rPr>
        <w:t xml:space="preserve">A) </w:t>
      </w:r>
      <w:r>
        <w:rPr>
          <w:b/>
          <w:lang w:val="ro-RO"/>
        </w:rPr>
        <w:t>LICEUL NAȚIONAL DE INFORMATICĂ</w:t>
      </w:r>
      <w:r w:rsidRPr="00A55FEB">
        <w:rPr>
          <w:b/>
          <w:lang w:val="ro-RO"/>
        </w:rPr>
        <w:t xml:space="preserve"> ARAD</w:t>
      </w:r>
      <w:r w:rsidRPr="00A55FEB">
        <w:rPr>
          <w:lang w:val="ro-RO"/>
        </w:rPr>
        <w:t xml:space="preserve">, str. </w:t>
      </w:r>
      <w:r>
        <w:rPr>
          <w:lang w:val="ro-RO"/>
        </w:rPr>
        <w:t>B-dul Iuliu Maniu, nr. 39-41</w:t>
      </w:r>
    </w:p>
    <w:p w:rsidR="00935581" w:rsidRPr="00A55FEB" w:rsidRDefault="00935581" w:rsidP="00935581">
      <w:pPr>
        <w:jc w:val="both"/>
        <w:rPr>
          <w:lang w:val="ro-RO"/>
        </w:rPr>
      </w:pPr>
      <w:r>
        <w:rPr>
          <w:lang w:val="ro-RO"/>
        </w:rPr>
        <w:t>reprezentat</w:t>
      </w:r>
      <w:r w:rsidRPr="00A55FEB">
        <w:rPr>
          <w:lang w:val="ro-RO"/>
        </w:rPr>
        <w:t xml:space="preserve"> prin: prof. </w:t>
      </w:r>
      <w:r>
        <w:rPr>
          <w:lang w:val="ro-RO"/>
        </w:rPr>
        <w:t>Pellegrini Lilla Zsofia</w:t>
      </w:r>
      <w:r w:rsidRPr="00A55FEB">
        <w:rPr>
          <w:lang w:val="ro-RO"/>
        </w:rPr>
        <w:t xml:space="preserve"> în calitate de director, prof. Adela Militar </w:t>
      </w:r>
      <w:r>
        <w:rPr>
          <w:lang w:val="ro-RO"/>
        </w:rPr>
        <w:t>și prof. Bundik Lavinia</w:t>
      </w:r>
      <w:r w:rsidRPr="00A55FEB">
        <w:rPr>
          <w:lang w:val="ro-RO"/>
        </w:rPr>
        <w:t xml:space="preserve"> în calitate de </w:t>
      </w:r>
      <w:r>
        <w:rPr>
          <w:lang w:val="ro-RO"/>
        </w:rPr>
        <w:t>profesori</w:t>
      </w:r>
      <w:r w:rsidRPr="00A55FEB">
        <w:rPr>
          <w:lang w:val="ro-RO"/>
        </w:rPr>
        <w:t xml:space="preserve"> coordonator</w:t>
      </w:r>
      <w:r>
        <w:rPr>
          <w:lang w:val="ro-RO"/>
        </w:rPr>
        <w:t xml:space="preserve">i </w:t>
      </w:r>
      <w:r w:rsidRPr="00C82FEA">
        <w:rPr>
          <w:b/>
          <w:lang w:val="ro-RO"/>
        </w:rPr>
        <w:t xml:space="preserve">şi 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ab/>
        <w:t xml:space="preserve">B) </w:t>
      </w:r>
      <w:r w:rsidRPr="00A55FEB">
        <w:rPr>
          <w:b/>
          <w:lang w:val="ro-RO"/>
        </w:rPr>
        <w:t>ŞCOALA ……………………………………….................................</w:t>
      </w:r>
      <w:r>
        <w:rPr>
          <w:b/>
          <w:lang w:val="ro-RO"/>
        </w:rPr>
        <w:t>..................</w:t>
      </w:r>
      <w:r w:rsidRPr="00A55FEB">
        <w:rPr>
          <w:b/>
          <w:lang w:val="ro-RO"/>
        </w:rPr>
        <w:t>,</w:t>
      </w:r>
      <w:r w:rsidRPr="00A55FEB">
        <w:rPr>
          <w:lang w:val="ro-RO"/>
        </w:rPr>
        <w:t xml:space="preserve"> 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>Strada ………………….,Nr. ……, Localitatea …………………….., Judeţul  ………………………….,  reprezentată prin prof...........................................în calitate de director şi prof..................................................</w:t>
      </w:r>
      <w:r>
        <w:rPr>
          <w:lang w:val="ro-RO"/>
        </w:rPr>
        <w:t>.............................</w:t>
      </w:r>
      <w:r w:rsidRPr="00A55FEB">
        <w:rPr>
          <w:lang w:val="ro-RO"/>
        </w:rPr>
        <w:t>,</w:t>
      </w:r>
      <w:r>
        <w:rPr>
          <w:lang w:val="ro-RO"/>
        </w:rPr>
        <w:t xml:space="preserve"> tel................................</w:t>
      </w:r>
      <w:r w:rsidRPr="00A55FEB">
        <w:rPr>
          <w:lang w:val="ro-RO"/>
        </w:rPr>
        <w:t xml:space="preserve">în calitate de </w:t>
      </w:r>
      <w:r w:rsidRPr="00A55FEB">
        <w:rPr>
          <w:b/>
          <w:lang w:val="ro-RO"/>
        </w:rPr>
        <w:t>Partener</w:t>
      </w:r>
      <w:r w:rsidRPr="00A55FEB">
        <w:rPr>
          <w:lang w:val="ro-RO"/>
        </w:rPr>
        <w:t>.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ab/>
      </w:r>
    </w:p>
    <w:p w:rsidR="00935581" w:rsidRPr="00A55FEB" w:rsidRDefault="00935581" w:rsidP="00935581">
      <w:pPr>
        <w:ind w:firstLine="720"/>
        <w:jc w:val="both"/>
        <w:rPr>
          <w:b/>
          <w:lang w:val="ro-RO"/>
        </w:rPr>
      </w:pPr>
      <w:r w:rsidRPr="00A55FEB">
        <w:rPr>
          <w:b/>
          <w:lang w:val="ro-RO"/>
        </w:rPr>
        <w:t>2. Obiectul contractului:</w:t>
      </w:r>
    </w:p>
    <w:p w:rsidR="00935581" w:rsidRPr="00A55FEB" w:rsidRDefault="00935581" w:rsidP="00935581">
      <w:pPr>
        <w:jc w:val="both"/>
        <w:rPr>
          <w:lang w:val="ro-RO"/>
        </w:rPr>
      </w:pPr>
      <w:r w:rsidRPr="00A55FEB">
        <w:rPr>
          <w:lang w:val="ro-RO"/>
        </w:rPr>
        <w:tab/>
        <w:t xml:space="preserve">Obiectul prezentului acord de parteneriat îl reprezintă colaborarea dintre aplicant şi partener în vederea organizării şi desfăşurării de activităţi extraşcolare în cadrul proiectului „Orizontul apropiat sau apropierea orizontului”. </w:t>
      </w:r>
    </w:p>
    <w:p w:rsidR="00935581" w:rsidRPr="00E44EA6" w:rsidRDefault="00935581" w:rsidP="00935581">
      <w:pPr>
        <w:jc w:val="both"/>
        <w:rPr>
          <w:b/>
          <w:lang w:val="es-AR"/>
        </w:rPr>
      </w:pPr>
      <w:r w:rsidRPr="00A55FEB">
        <w:rPr>
          <w:lang w:val="ro-RO"/>
        </w:rPr>
        <w:tab/>
      </w:r>
      <w:r w:rsidRPr="00A55FEB">
        <w:rPr>
          <w:b/>
          <w:lang w:val="es-AR"/>
        </w:rPr>
        <w:t>3. Grup ţintă: Elevi de clasele I</w:t>
      </w:r>
      <w:r>
        <w:rPr>
          <w:b/>
          <w:lang w:val="es-AR"/>
        </w:rPr>
        <w:t>I</w:t>
      </w:r>
      <w:r w:rsidRPr="00A55FEB">
        <w:rPr>
          <w:b/>
          <w:lang w:val="es-AR"/>
        </w:rPr>
        <w:t xml:space="preserve">- </w:t>
      </w:r>
      <w:r>
        <w:rPr>
          <w:b/>
          <w:lang w:val="es-AR"/>
        </w:rPr>
        <w:t>XII</w:t>
      </w:r>
    </w:p>
    <w:p w:rsidR="00935581" w:rsidRPr="00757E9C" w:rsidRDefault="00935581" w:rsidP="00935581">
      <w:pPr>
        <w:ind w:firstLine="720"/>
        <w:jc w:val="both"/>
        <w:rPr>
          <w:b/>
          <w:lang w:val="es-AR"/>
        </w:rPr>
      </w:pPr>
      <w:r w:rsidRPr="00A55FEB">
        <w:rPr>
          <w:b/>
          <w:lang w:val="es-AR"/>
        </w:rPr>
        <w:t>4. Obligaţiile părţilor:</w:t>
      </w:r>
    </w:p>
    <w:p w:rsidR="00935581" w:rsidRPr="00A55FEB" w:rsidRDefault="00935581" w:rsidP="00935581">
      <w:pPr>
        <w:jc w:val="both"/>
        <w:rPr>
          <w:lang w:val="es-AR"/>
        </w:rPr>
      </w:pPr>
      <w:r w:rsidRPr="00A55FEB">
        <w:rPr>
          <w:lang w:val="es-AR"/>
        </w:rPr>
        <w:t>A) Aplicantul se obligă :</w:t>
      </w:r>
    </w:p>
    <w:p w:rsidR="00935581" w:rsidRPr="00A55FEB" w:rsidRDefault="00935581" w:rsidP="00935581">
      <w:pPr>
        <w:jc w:val="both"/>
        <w:rPr>
          <w:lang w:val="es-AR"/>
        </w:rPr>
      </w:pPr>
      <w:r w:rsidRPr="00A55FEB">
        <w:rPr>
          <w:lang w:val="es-AR"/>
        </w:rPr>
        <w:tab/>
        <w:t>- să informeze şcolile despre organizarea proiectului, respectiv a concursului;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organizeze expoziţia-concurs cu lucrările elevilor;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respecte termenele de desfăşurare a concursului;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 emită şi să distribuie diplomele câştigătorilor;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distribuie diplomele de participare elevilor şi cadrelor didactice îndrumătoare.</w:t>
      </w:r>
    </w:p>
    <w:p w:rsidR="00935581" w:rsidRPr="00A55FEB" w:rsidRDefault="00935581" w:rsidP="00935581">
      <w:pPr>
        <w:jc w:val="both"/>
        <w:rPr>
          <w:lang w:val="es-AR"/>
        </w:rPr>
      </w:pPr>
      <w:r w:rsidRPr="00A55FEB">
        <w:rPr>
          <w:lang w:val="es-AR"/>
        </w:rPr>
        <w:t>B) Partenerul se obligă să respecte următoarele condiţii: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mediatizeze proiectul/ concursul în şcoală;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pregătească elevii pentru activităţi;</w:t>
      </w:r>
    </w:p>
    <w:p w:rsidR="00935581" w:rsidRPr="00A55FEB" w:rsidRDefault="00935581" w:rsidP="00935581">
      <w:pPr>
        <w:ind w:left="705"/>
        <w:jc w:val="both"/>
        <w:rPr>
          <w:lang w:val="es-AR"/>
        </w:rPr>
      </w:pPr>
      <w:r w:rsidRPr="00A55FEB">
        <w:rPr>
          <w:lang w:val="es-AR"/>
        </w:rPr>
        <w:t>- să selecteze lucrările elevilor participanţi la concurs;</w:t>
      </w:r>
    </w:p>
    <w:p w:rsidR="00935581" w:rsidRPr="00246F6F" w:rsidRDefault="00935581" w:rsidP="00935581">
      <w:pPr>
        <w:ind w:left="705"/>
        <w:jc w:val="both"/>
        <w:rPr>
          <w:lang w:val="es-AR"/>
        </w:rPr>
      </w:pPr>
      <w:r w:rsidRPr="00246F6F">
        <w:rPr>
          <w:lang w:val="es-AR"/>
        </w:rPr>
        <w:t>- să respecte regulamentul de desfăşurare a concursului;</w:t>
      </w:r>
    </w:p>
    <w:p w:rsidR="00935581" w:rsidRPr="00246F6F" w:rsidRDefault="00935581" w:rsidP="00935581">
      <w:pPr>
        <w:ind w:left="705"/>
        <w:jc w:val="both"/>
        <w:rPr>
          <w:lang w:val="es-AR"/>
        </w:rPr>
      </w:pPr>
      <w:r w:rsidRPr="00246F6F">
        <w:rPr>
          <w:lang w:val="es-AR"/>
        </w:rPr>
        <w:t>- să evite orice situaţie generatoare de risc ce poate afecta în mod negativ</w:t>
      </w:r>
      <w:r>
        <w:rPr>
          <w:lang w:val="es-AR"/>
        </w:rPr>
        <w:t xml:space="preserve"> </w:t>
      </w:r>
      <w:r w:rsidRPr="00246F6F">
        <w:rPr>
          <w:lang w:val="es-AR"/>
        </w:rPr>
        <w:t>imaginea concursului.</w:t>
      </w:r>
    </w:p>
    <w:p w:rsidR="00935581" w:rsidRPr="00246F6F" w:rsidRDefault="00935581" w:rsidP="00935581">
      <w:pPr>
        <w:ind w:firstLine="720"/>
        <w:jc w:val="both"/>
        <w:rPr>
          <w:b/>
          <w:lang w:val="es-AR"/>
        </w:rPr>
      </w:pPr>
      <w:r w:rsidRPr="00246F6F">
        <w:rPr>
          <w:b/>
          <w:lang w:val="es-AR"/>
        </w:rPr>
        <w:t>5. Durata acordului:</w:t>
      </w:r>
    </w:p>
    <w:p w:rsidR="00935581" w:rsidRPr="00246F6F" w:rsidRDefault="00935581" w:rsidP="00935581">
      <w:pPr>
        <w:jc w:val="both"/>
        <w:rPr>
          <w:lang w:val="es-AR"/>
        </w:rPr>
      </w:pPr>
      <w:r w:rsidRPr="00246F6F">
        <w:rPr>
          <w:lang w:val="es-AR"/>
        </w:rPr>
        <w:tab/>
        <w:t>Acordul intră în vigoare la data semnării acestuia şi este valabil pe perioada anului şcolar 20</w:t>
      </w:r>
      <w:r>
        <w:rPr>
          <w:lang w:val="es-AR"/>
        </w:rPr>
        <w:t>22</w:t>
      </w:r>
      <w:r w:rsidRPr="00246F6F">
        <w:rPr>
          <w:lang w:val="es-AR"/>
        </w:rPr>
        <w:t>– 202</w:t>
      </w:r>
      <w:r>
        <w:rPr>
          <w:lang w:val="es-AR"/>
        </w:rPr>
        <w:t>3</w:t>
      </w:r>
      <w:r w:rsidRPr="00246F6F">
        <w:rPr>
          <w:lang w:val="es-AR"/>
        </w:rPr>
        <w:t>.</w:t>
      </w:r>
    </w:p>
    <w:p w:rsidR="00935581" w:rsidRPr="00246F6F" w:rsidRDefault="00935581" w:rsidP="00935581">
      <w:pPr>
        <w:ind w:firstLine="720"/>
        <w:jc w:val="both"/>
        <w:rPr>
          <w:b/>
          <w:lang w:val="es-AR"/>
        </w:rPr>
      </w:pPr>
      <w:r w:rsidRPr="00246F6F">
        <w:rPr>
          <w:b/>
          <w:lang w:val="es-AR"/>
        </w:rPr>
        <w:t>6. Clauze finale ale acordului:</w:t>
      </w:r>
    </w:p>
    <w:p w:rsidR="00935581" w:rsidRDefault="00935581" w:rsidP="00935581">
      <w:pPr>
        <w:jc w:val="both"/>
        <w:rPr>
          <w:lang w:val="es-AR"/>
        </w:rPr>
      </w:pPr>
      <w:r w:rsidRPr="00246F6F">
        <w:rPr>
          <w:lang w:val="es-AR"/>
        </w:rPr>
        <w:tab/>
        <w:t>Proiectul naţional face parte din categoria activităţilor extraşcolare şi urmăreşte stabilirea de relaţii de colaborare între instituţiile de învăţământ din ţară şi de peste hotare.</w:t>
      </w:r>
    </w:p>
    <w:p w:rsidR="00935581" w:rsidRDefault="00935581" w:rsidP="00935581">
      <w:pPr>
        <w:jc w:val="both"/>
        <w:rPr>
          <w:lang w:val="es-AR"/>
        </w:rPr>
      </w:pPr>
    </w:p>
    <w:p w:rsidR="00935581" w:rsidRPr="00246F6F" w:rsidRDefault="00935581" w:rsidP="00935581">
      <w:pPr>
        <w:jc w:val="both"/>
        <w:rPr>
          <w:lang w:val="es-AR"/>
        </w:rPr>
      </w:pPr>
    </w:p>
    <w:p w:rsidR="00935581" w:rsidRPr="00246F6F" w:rsidRDefault="00935581" w:rsidP="00935581">
      <w:pPr>
        <w:jc w:val="both"/>
        <w:rPr>
          <w:lang w:val="es-AR"/>
        </w:rPr>
      </w:pPr>
    </w:p>
    <w:p w:rsidR="00935581" w:rsidRPr="00A55FEB" w:rsidRDefault="00935581" w:rsidP="00935581">
      <w:pPr>
        <w:jc w:val="both"/>
        <w:rPr>
          <w:b/>
          <w:lang w:val="pt-BR"/>
        </w:rPr>
      </w:pPr>
      <w:r w:rsidRPr="00A55FEB">
        <w:rPr>
          <w:b/>
          <w:lang w:val="pt-BR"/>
        </w:rPr>
        <w:t>Aplicant,</w:t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</w:r>
      <w:r w:rsidRPr="00A55FEB">
        <w:rPr>
          <w:b/>
          <w:lang w:val="pt-BR"/>
        </w:rPr>
        <w:tab/>
        <w:t xml:space="preserve">                         </w:t>
      </w:r>
      <w:r>
        <w:rPr>
          <w:b/>
          <w:lang w:val="pt-BR"/>
        </w:rPr>
        <w:tab/>
      </w:r>
      <w:r w:rsidRPr="00A55FEB">
        <w:rPr>
          <w:b/>
          <w:lang w:val="pt-BR"/>
        </w:rPr>
        <w:t xml:space="preserve"> Partener,</w:t>
      </w:r>
    </w:p>
    <w:p w:rsidR="00935581" w:rsidRPr="00A55FEB" w:rsidRDefault="00935581" w:rsidP="00935581">
      <w:pPr>
        <w:jc w:val="both"/>
        <w:rPr>
          <w:b/>
          <w:lang w:val="pt-BR"/>
        </w:rPr>
      </w:pPr>
      <w:r>
        <w:rPr>
          <w:b/>
          <w:lang w:val="pt-BR"/>
        </w:rPr>
        <w:t>Liceul Național de Informatică Arad</w:t>
      </w:r>
    </w:p>
    <w:p w:rsidR="00935581" w:rsidRPr="00380DDA" w:rsidRDefault="00935581" w:rsidP="00935581">
      <w:pPr>
        <w:tabs>
          <w:tab w:val="left" w:pos="1440"/>
        </w:tabs>
        <w:jc w:val="both"/>
        <w:rPr>
          <w:b/>
          <w:iCs/>
          <w:lang w:val="pt-BR"/>
        </w:rPr>
      </w:pPr>
      <w:r>
        <w:rPr>
          <w:b/>
          <w:iCs/>
          <w:lang w:val="pt-BR"/>
        </w:rPr>
        <w:tab/>
      </w:r>
      <w:r w:rsidRPr="00380DDA">
        <w:rPr>
          <w:b/>
          <w:iCs/>
          <w:lang w:val="pt-BR"/>
        </w:rPr>
        <w:t>Director,                                                                              Director,</w:t>
      </w:r>
    </w:p>
    <w:p w:rsidR="00935581" w:rsidRPr="00380DDA" w:rsidRDefault="00935581" w:rsidP="00935581">
      <w:pPr>
        <w:tabs>
          <w:tab w:val="left" w:pos="1440"/>
        </w:tabs>
        <w:jc w:val="both"/>
        <w:rPr>
          <w:b/>
          <w:iCs/>
          <w:lang w:val="pt-BR"/>
        </w:rPr>
      </w:pPr>
      <w:r>
        <w:rPr>
          <w:b/>
          <w:iCs/>
          <w:lang w:val="pt-BR"/>
        </w:rPr>
        <w:tab/>
      </w:r>
      <w:r w:rsidRPr="00380DDA">
        <w:rPr>
          <w:b/>
          <w:iCs/>
          <w:lang w:val="pt-BR"/>
        </w:rPr>
        <w:t xml:space="preserve">Prof. </w:t>
      </w:r>
      <w:r>
        <w:rPr>
          <w:b/>
          <w:iCs/>
          <w:lang w:val="pt-BR"/>
        </w:rPr>
        <w:t>Pellegrini Lilla Zsofia</w:t>
      </w:r>
    </w:p>
    <w:p w:rsidR="00935581" w:rsidRDefault="00935581" w:rsidP="00935581">
      <w:pPr>
        <w:rPr>
          <w:b/>
          <w:iCs/>
          <w:lang w:val="pt-BR"/>
        </w:rPr>
      </w:pPr>
    </w:p>
    <w:p w:rsidR="00935581" w:rsidRDefault="00935581" w:rsidP="00935581">
      <w:pPr>
        <w:rPr>
          <w:b/>
          <w:iCs/>
          <w:lang w:val="pt-BR"/>
        </w:rPr>
      </w:pPr>
    </w:p>
    <w:p w:rsidR="00935581" w:rsidRDefault="00935581" w:rsidP="00935581">
      <w:pPr>
        <w:rPr>
          <w:b/>
          <w:iCs/>
          <w:lang w:val="pt-BR"/>
        </w:rPr>
      </w:pPr>
    </w:p>
    <w:p w:rsidR="00935581" w:rsidRDefault="00935581" w:rsidP="00935581">
      <w:pPr>
        <w:rPr>
          <w:b/>
          <w:iCs/>
          <w:lang w:val="pt-BR"/>
        </w:rPr>
      </w:pPr>
      <w:r>
        <w:rPr>
          <w:b/>
          <w:iCs/>
          <w:lang w:val="pt-BR"/>
        </w:rPr>
        <w:t>Coordonatori,</w:t>
      </w:r>
    </w:p>
    <w:p w:rsidR="00935581" w:rsidRDefault="00935581" w:rsidP="00935581">
      <w:pPr>
        <w:rPr>
          <w:b/>
          <w:iCs/>
          <w:lang w:val="pt-BR"/>
        </w:rPr>
      </w:pPr>
      <w:r>
        <w:rPr>
          <w:b/>
          <w:iCs/>
          <w:lang w:val="pt-BR"/>
        </w:rPr>
        <w:t>Prof. Adela Militar</w:t>
      </w:r>
    </w:p>
    <w:p w:rsidR="00944717" w:rsidRPr="00935581" w:rsidRDefault="00935581" w:rsidP="00935581">
      <w:pPr>
        <w:rPr>
          <w:iCs/>
          <w:lang w:val="pt-BR"/>
        </w:rPr>
      </w:pPr>
      <w:r>
        <w:rPr>
          <w:b/>
          <w:iCs/>
          <w:lang w:val="pt-BR"/>
        </w:rPr>
        <w:t>Prof. Lavinia Bundik</w:t>
      </w:r>
    </w:p>
    <w:sectPr w:rsidR="00944717" w:rsidRPr="00935581" w:rsidSect="006C398A">
      <w:footerReference w:type="even" r:id="rId12"/>
      <w:footerReference w:type="default" r:id="rId13"/>
      <w:pgSz w:w="11909" w:h="16834" w:code="9"/>
      <w:pgMar w:top="965" w:right="1138" w:bottom="965" w:left="1138" w:header="706" w:footer="706" w:gutter="0"/>
      <w:pgBorders w:offsetFrom="page">
        <w:top w:val="dashDotStroked" w:sz="24" w:space="24" w:color="FABF8F" w:themeColor="accent6" w:themeTint="99"/>
        <w:left w:val="dashDotStroked" w:sz="24" w:space="24" w:color="FABF8F" w:themeColor="accent6" w:themeTint="99"/>
        <w:bottom w:val="dashDotStroked" w:sz="24" w:space="24" w:color="FABF8F" w:themeColor="accent6" w:themeTint="99"/>
        <w:right w:val="dashDotStroked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457" w:rsidRDefault="00181457" w:rsidP="00592F31">
      <w:r>
        <w:separator/>
      </w:r>
    </w:p>
  </w:endnote>
  <w:endnote w:type="continuationSeparator" w:id="0">
    <w:p w:rsidR="00181457" w:rsidRDefault="00181457" w:rsidP="005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coin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91" w:rsidRDefault="00411E91" w:rsidP="00255A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1E91" w:rsidRDefault="00411E91" w:rsidP="00D378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91" w:rsidRDefault="00411E91" w:rsidP="00D378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457" w:rsidRDefault="00181457" w:rsidP="00592F31">
      <w:r>
        <w:separator/>
      </w:r>
    </w:p>
  </w:footnote>
  <w:footnote w:type="continuationSeparator" w:id="0">
    <w:p w:rsidR="00181457" w:rsidRDefault="00181457" w:rsidP="0059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1E5"/>
    <w:multiLevelType w:val="hybridMultilevel"/>
    <w:tmpl w:val="70EED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60D"/>
    <w:multiLevelType w:val="hybridMultilevel"/>
    <w:tmpl w:val="273462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D72"/>
    <w:multiLevelType w:val="hybridMultilevel"/>
    <w:tmpl w:val="9250B3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4C199C"/>
    <w:multiLevelType w:val="hybridMultilevel"/>
    <w:tmpl w:val="78C47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E03CB"/>
    <w:multiLevelType w:val="hybridMultilevel"/>
    <w:tmpl w:val="7C428C72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77A060A"/>
    <w:multiLevelType w:val="hybridMultilevel"/>
    <w:tmpl w:val="0F2E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633F6F"/>
    <w:multiLevelType w:val="hybridMultilevel"/>
    <w:tmpl w:val="68F01CAC"/>
    <w:lvl w:ilvl="0" w:tplc="04F803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629521F"/>
    <w:multiLevelType w:val="hybridMultilevel"/>
    <w:tmpl w:val="7AAEF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609A"/>
    <w:multiLevelType w:val="hybridMultilevel"/>
    <w:tmpl w:val="63E24F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AD0AB3"/>
    <w:multiLevelType w:val="hybridMultilevel"/>
    <w:tmpl w:val="272AE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BF6D76"/>
    <w:multiLevelType w:val="hybridMultilevel"/>
    <w:tmpl w:val="400EBF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63505"/>
    <w:multiLevelType w:val="hybridMultilevel"/>
    <w:tmpl w:val="BA2E13E0"/>
    <w:lvl w:ilvl="0" w:tplc="78FE21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8467660"/>
    <w:multiLevelType w:val="hybridMultilevel"/>
    <w:tmpl w:val="2848D92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635E8B"/>
    <w:multiLevelType w:val="hybridMultilevel"/>
    <w:tmpl w:val="995E4A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170036">
    <w:abstractNumId w:val="1"/>
  </w:num>
  <w:num w:numId="2" w16cid:durableId="865366668">
    <w:abstractNumId w:val="10"/>
  </w:num>
  <w:num w:numId="3" w16cid:durableId="872495359">
    <w:abstractNumId w:val="4"/>
  </w:num>
  <w:num w:numId="4" w16cid:durableId="1392192713">
    <w:abstractNumId w:val="2"/>
  </w:num>
  <w:num w:numId="5" w16cid:durableId="1915965319">
    <w:abstractNumId w:val="13"/>
  </w:num>
  <w:num w:numId="6" w16cid:durableId="1912615830">
    <w:abstractNumId w:val="7"/>
  </w:num>
  <w:num w:numId="7" w16cid:durableId="1223835443">
    <w:abstractNumId w:val="3"/>
  </w:num>
  <w:num w:numId="8" w16cid:durableId="607277027">
    <w:abstractNumId w:val="9"/>
  </w:num>
  <w:num w:numId="9" w16cid:durableId="877546401">
    <w:abstractNumId w:val="6"/>
  </w:num>
  <w:num w:numId="10" w16cid:durableId="1270553154">
    <w:abstractNumId w:val="11"/>
  </w:num>
  <w:num w:numId="11" w16cid:durableId="536160235">
    <w:abstractNumId w:val="12"/>
  </w:num>
  <w:num w:numId="12" w16cid:durableId="545332661">
    <w:abstractNumId w:val="5"/>
  </w:num>
  <w:num w:numId="13" w16cid:durableId="155400148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4674801">
    <w:abstractNumId w:val="8"/>
  </w:num>
  <w:num w:numId="15" w16cid:durableId="34914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A1"/>
    <w:rsid w:val="000004C7"/>
    <w:rsid w:val="000078AA"/>
    <w:rsid w:val="00010CA4"/>
    <w:rsid w:val="00017D0E"/>
    <w:rsid w:val="000222D3"/>
    <w:rsid w:val="00037F70"/>
    <w:rsid w:val="000416C5"/>
    <w:rsid w:val="00047D82"/>
    <w:rsid w:val="00054758"/>
    <w:rsid w:val="00061DC0"/>
    <w:rsid w:val="0006436A"/>
    <w:rsid w:val="0007467B"/>
    <w:rsid w:val="0007638F"/>
    <w:rsid w:val="00076F58"/>
    <w:rsid w:val="00080CB4"/>
    <w:rsid w:val="00085128"/>
    <w:rsid w:val="0009434D"/>
    <w:rsid w:val="000A055E"/>
    <w:rsid w:val="000A2035"/>
    <w:rsid w:val="000B0396"/>
    <w:rsid w:val="000B5EAB"/>
    <w:rsid w:val="000C73E9"/>
    <w:rsid w:val="000D3D7A"/>
    <w:rsid w:val="000E329E"/>
    <w:rsid w:val="000E3BCE"/>
    <w:rsid w:val="000F1FA6"/>
    <w:rsid w:val="000F66E6"/>
    <w:rsid w:val="001018C4"/>
    <w:rsid w:val="00102535"/>
    <w:rsid w:val="00102560"/>
    <w:rsid w:val="0011083D"/>
    <w:rsid w:val="001155F5"/>
    <w:rsid w:val="00116F9A"/>
    <w:rsid w:val="001215D8"/>
    <w:rsid w:val="001243E0"/>
    <w:rsid w:val="0012478E"/>
    <w:rsid w:val="0014468B"/>
    <w:rsid w:val="00147F83"/>
    <w:rsid w:val="001519FD"/>
    <w:rsid w:val="00161354"/>
    <w:rsid w:val="0016461B"/>
    <w:rsid w:val="00171F92"/>
    <w:rsid w:val="0017321D"/>
    <w:rsid w:val="001763F8"/>
    <w:rsid w:val="00176750"/>
    <w:rsid w:val="0017694F"/>
    <w:rsid w:val="00181457"/>
    <w:rsid w:val="001846D4"/>
    <w:rsid w:val="001861EC"/>
    <w:rsid w:val="00190E88"/>
    <w:rsid w:val="001A1A4C"/>
    <w:rsid w:val="001B05DB"/>
    <w:rsid w:val="001B286E"/>
    <w:rsid w:val="001C15E4"/>
    <w:rsid w:val="001C242A"/>
    <w:rsid w:val="001C2934"/>
    <w:rsid w:val="001C2A69"/>
    <w:rsid w:val="001D0798"/>
    <w:rsid w:val="001D14CE"/>
    <w:rsid w:val="001E5827"/>
    <w:rsid w:val="001E5A62"/>
    <w:rsid w:val="001E63C2"/>
    <w:rsid w:val="001F496F"/>
    <w:rsid w:val="001F7C17"/>
    <w:rsid w:val="00200A83"/>
    <w:rsid w:val="00205ACB"/>
    <w:rsid w:val="00206017"/>
    <w:rsid w:val="002140D2"/>
    <w:rsid w:val="00216D4B"/>
    <w:rsid w:val="00221843"/>
    <w:rsid w:val="0022493F"/>
    <w:rsid w:val="00224EC2"/>
    <w:rsid w:val="0022600D"/>
    <w:rsid w:val="0022763B"/>
    <w:rsid w:val="00235B28"/>
    <w:rsid w:val="00240458"/>
    <w:rsid w:val="002468A3"/>
    <w:rsid w:val="00246F0A"/>
    <w:rsid w:val="00246F6F"/>
    <w:rsid w:val="00255A6A"/>
    <w:rsid w:val="0027496B"/>
    <w:rsid w:val="002778D2"/>
    <w:rsid w:val="00282DAB"/>
    <w:rsid w:val="00292109"/>
    <w:rsid w:val="002948CA"/>
    <w:rsid w:val="002C050D"/>
    <w:rsid w:val="002D276F"/>
    <w:rsid w:val="002D53AE"/>
    <w:rsid w:val="002E118D"/>
    <w:rsid w:val="002E3624"/>
    <w:rsid w:val="002E3C40"/>
    <w:rsid w:val="002E5D9F"/>
    <w:rsid w:val="002F3F1D"/>
    <w:rsid w:val="002F5AFD"/>
    <w:rsid w:val="00302EBA"/>
    <w:rsid w:val="003101BD"/>
    <w:rsid w:val="003104A9"/>
    <w:rsid w:val="0031557D"/>
    <w:rsid w:val="003159A2"/>
    <w:rsid w:val="00325196"/>
    <w:rsid w:val="00325484"/>
    <w:rsid w:val="00325F36"/>
    <w:rsid w:val="00331BC0"/>
    <w:rsid w:val="00345DC9"/>
    <w:rsid w:val="0035043A"/>
    <w:rsid w:val="003515B8"/>
    <w:rsid w:val="00356A48"/>
    <w:rsid w:val="003707A9"/>
    <w:rsid w:val="00373309"/>
    <w:rsid w:val="00380DDA"/>
    <w:rsid w:val="00382A16"/>
    <w:rsid w:val="0038412A"/>
    <w:rsid w:val="0038701E"/>
    <w:rsid w:val="00390F0F"/>
    <w:rsid w:val="003A31F1"/>
    <w:rsid w:val="003A4C0B"/>
    <w:rsid w:val="003C0BE8"/>
    <w:rsid w:val="003D0510"/>
    <w:rsid w:val="003D3073"/>
    <w:rsid w:val="003E1FE2"/>
    <w:rsid w:val="003E3734"/>
    <w:rsid w:val="003E76D7"/>
    <w:rsid w:val="00407FA5"/>
    <w:rsid w:val="0041082D"/>
    <w:rsid w:val="0041148F"/>
    <w:rsid w:val="00411E91"/>
    <w:rsid w:val="00413674"/>
    <w:rsid w:val="00424B26"/>
    <w:rsid w:val="0042747A"/>
    <w:rsid w:val="00430272"/>
    <w:rsid w:val="00431641"/>
    <w:rsid w:val="00431B4D"/>
    <w:rsid w:val="00436B21"/>
    <w:rsid w:val="00440AC1"/>
    <w:rsid w:val="00442D21"/>
    <w:rsid w:val="00443403"/>
    <w:rsid w:val="00443E49"/>
    <w:rsid w:val="00444869"/>
    <w:rsid w:val="00447778"/>
    <w:rsid w:val="00454B3B"/>
    <w:rsid w:val="00457735"/>
    <w:rsid w:val="00472DFD"/>
    <w:rsid w:val="00484B22"/>
    <w:rsid w:val="00486E3F"/>
    <w:rsid w:val="0049100F"/>
    <w:rsid w:val="0049643A"/>
    <w:rsid w:val="004A1631"/>
    <w:rsid w:val="004A371C"/>
    <w:rsid w:val="004A4F48"/>
    <w:rsid w:val="004A59FE"/>
    <w:rsid w:val="004B220C"/>
    <w:rsid w:val="004C0D27"/>
    <w:rsid w:val="004C26B5"/>
    <w:rsid w:val="004D233E"/>
    <w:rsid w:val="004D4208"/>
    <w:rsid w:val="004E3C92"/>
    <w:rsid w:val="004E43EA"/>
    <w:rsid w:val="004E755D"/>
    <w:rsid w:val="004F6FDE"/>
    <w:rsid w:val="0050711C"/>
    <w:rsid w:val="005134AC"/>
    <w:rsid w:val="005216A6"/>
    <w:rsid w:val="00523E2C"/>
    <w:rsid w:val="00531A4C"/>
    <w:rsid w:val="00533C65"/>
    <w:rsid w:val="00534670"/>
    <w:rsid w:val="00535CDB"/>
    <w:rsid w:val="0054106C"/>
    <w:rsid w:val="00543F07"/>
    <w:rsid w:val="005448B6"/>
    <w:rsid w:val="00544BF9"/>
    <w:rsid w:val="0055410C"/>
    <w:rsid w:val="005606E4"/>
    <w:rsid w:val="005637E6"/>
    <w:rsid w:val="0058229A"/>
    <w:rsid w:val="00583824"/>
    <w:rsid w:val="00592F31"/>
    <w:rsid w:val="00596A8E"/>
    <w:rsid w:val="005A607F"/>
    <w:rsid w:val="005C179A"/>
    <w:rsid w:val="005D4EAD"/>
    <w:rsid w:val="005D76AB"/>
    <w:rsid w:val="005E4D85"/>
    <w:rsid w:val="005E66AC"/>
    <w:rsid w:val="005F1B79"/>
    <w:rsid w:val="005F7784"/>
    <w:rsid w:val="00601438"/>
    <w:rsid w:val="0061304C"/>
    <w:rsid w:val="00613BB0"/>
    <w:rsid w:val="00617B68"/>
    <w:rsid w:val="006210EB"/>
    <w:rsid w:val="00621791"/>
    <w:rsid w:val="00622BA2"/>
    <w:rsid w:val="006249BD"/>
    <w:rsid w:val="00626696"/>
    <w:rsid w:val="00630458"/>
    <w:rsid w:val="00634156"/>
    <w:rsid w:val="0064261D"/>
    <w:rsid w:val="00654CAD"/>
    <w:rsid w:val="0066043D"/>
    <w:rsid w:val="006624CD"/>
    <w:rsid w:val="00675BBB"/>
    <w:rsid w:val="00683843"/>
    <w:rsid w:val="00686132"/>
    <w:rsid w:val="006A3B87"/>
    <w:rsid w:val="006A55EC"/>
    <w:rsid w:val="006B1C6E"/>
    <w:rsid w:val="006B4CA1"/>
    <w:rsid w:val="006C1717"/>
    <w:rsid w:val="006C2F84"/>
    <w:rsid w:val="006C398A"/>
    <w:rsid w:val="006C43B9"/>
    <w:rsid w:val="006C4770"/>
    <w:rsid w:val="006D0089"/>
    <w:rsid w:val="006D4E18"/>
    <w:rsid w:val="006E10D0"/>
    <w:rsid w:val="006E5354"/>
    <w:rsid w:val="006E617E"/>
    <w:rsid w:val="006E7BFA"/>
    <w:rsid w:val="00705531"/>
    <w:rsid w:val="007062C8"/>
    <w:rsid w:val="007219C9"/>
    <w:rsid w:val="00721EAE"/>
    <w:rsid w:val="007227A1"/>
    <w:rsid w:val="0072395D"/>
    <w:rsid w:val="00731F06"/>
    <w:rsid w:val="007410B2"/>
    <w:rsid w:val="007452C6"/>
    <w:rsid w:val="00750CC1"/>
    <w:rsid w:val="00751077"/>
    <w:rsid w:val="007530C0"/>
    <w:rsid w:val="007535B0"/>
    <w:rsid w:val="007566CA"/>
    <w:rsid w:val="00774C10"/>
    <w:rsid w:val="00775056"/>
    <w:rsid w:val="007813A8"/>
    <w:rsid w:val="007855D0"/>
    <w:rsid w:val="00787138"/>
    <w:rsid w:val="0078793E"/>
    <w:rsid w:val="00795074"/>
    <w:rsid w:val="007964B2"/>
    <w:rsid w:val="00797358"/>
    <w:rsid w:val="00797968"/>
    <w:rsid w:val="00797B76"/>
    <w:rsid w:val="007A0629"/>
    <w:rsid w:val="007A6E9C"/>
    <w:rsid w:val="007A712D"/>
    <w:rsid w:val="007B3DA3"/>
    <w:rsid w:val="007B51BC"/>
    <w:rsid w:val="007B5F2A"/>
    <w:rsid w:val="007B721C"/>
    <w:rsid w:val="007C1DFD"/>
    <w:rsid w:val="007C2829"/>
    <w:rsid w:val="007C4619"/>
    <w:rsid w:val="007D584A"/>
    <w:rsid w:val="007D6305"/>
    <w:rsid w:val="007D74EF"/>
    <w:rsid w:val="007E7CF4"/>
    <w:rsid w:val="007F4875"/>
    <w:rsid w:val="007F52B6"/>
    <w:rsid w:val="007F6DBD"/>
    <w:rsid w:val="007F7656"/>
    <w:rsid w:val="008061BD"/>
    <w:rsid w:val="00810E22"/>
    <w:rsid w:val="00813085"/>
    <w:rsid w:val="00816958"/>
    <w:rsid w:val="00816E8E"/>
    <w:rsid w:val="00817820"/>
    <w:rsid w:val="008178EA"/>
    <w:rsid w:val="0082020C"/>
    <w:rsid w:val="00820FAA"/>
    <w:rsid w:val="008246BE"/>
    <w:rsid w:val="0083686F"/>
    <w:rsid w:val="00842A34"/>
    <w:rsid w:val="0084375C"/>
    <w:rsid w:val="00847C4B"/>
    <w:rsid w:val="00855A88"/>
    <w:rsid w:val="00861435"/>
    <w:rsid w:val="008621EB"/>
    <w:rsid w:val="0086403C"/>
    <w:rsid w:val="008747AF"/>
    <w:rsid w:val="008747B4"/>
    <w:rsid w:val="008749E9"/>
    <w:rsid w:val="008752B4"/>
    <w:rsid w:val="008838EE"/>
    <w:rsid w:val="008839CD"/>
    <w:rsid w:val="00883A1B"/>
    <w:rsid w:val="00887AE1"/>
    <w:rsid w:val="00890A1B"/>
    <w:rsid w:val="00896D73"/>
    <w:rsid w:val="008A4746"/>
    <w:rsid w:val="008A4B94"/>
    <w:rsid w:val="008A7FE3"/>
    <w:rsid w:val="008B1DAD"/>
    <w:rsid w:val="008C6DF0"/>
    <w:rsid w:val="008C7F8B"/>
    <w:rsid w:val="008D2268"/>
    <w:rsid w:val="008D53CA"/>
    <w:rsid w:val="008D5F3B"/>
    <w:rsid w:val="008E0C8E"/>
    <w:rsid w:val="008E75E9"/>
    <w:rsid w:val="008F278C"/>
    <w:rsid w:val="008F33AF"/>
    <w:rsid w:val="008F7AF0"/>
    <w:rsid w:val="008F7CA7"/>
    <w:rsid w:val="0090184A"/>
    <w:rsid w:val="00903A21"/>
    <w:rsid w:val="00903F5A"/>
    <w:rsid w:val="00905719"/>
    <w:rsid w:val="00906440"/>
    <w:rsid w:val="00911225"/>
    <w:rsid w:val="00912C23"/>
    <w:rsid w:val="009249EA"/>
    <w:rsid w:val="00925A22"/>
    <w:rsid w:val="00931162"/>
    <w:rsid w:val="009341F9"/>
    <w:rsid w:val="00935581"/>
    <w:rsid w:val="0094380F"/>
    <w:rsid w:val="00944717"/>
    <w:rsid w:val="00945205"/>
    <w:rsid w:val="00952E9C"/>
    <w:rsid w:val="0095416A"/>
    <w:rsid w:val="009565D9"/>
    <w:rsid w:val="00957D17"/>
    <w:rsid w:val="009616E9"/>
    <w:rsid w:val="00961FFB"/>
    <w:rsid w:val="009668EB"/>
    <w:rsid w:val="00966E36"/>
    <w:rsid w:val="0097151A"/>
    <w:rsid w:val="009802C8"/>
    <w:rsid w:val="009868DC"/>
    <w:rsid w:val="00990C17"/>
    <w:rsid w:val="00996E1F"/>
    <w:rsid w:val="009975FA"/>
    <w:rsid w:val="009A116D"/>
    <w:rsid w:val="009A2697"/>
    <w:rsid w:val="009A28B9"/>
    <w:rsid w:val="009A2C62"/>
    <w:rsid w:val="009A45D1"/>
    <w:rsid w:val="009A5B67"/>
    <w:rsid w:val="009A69B3"/>
    <w:rsid w:val="009B1109"/>
    <w:rsid w:val="009B309C"/>
    <w:rsid w:val="009B3696"/>
    <w:rsid w:val="009B45C5"/>
    <w:rsid w:val="009B473A"/>
    <w:rsid w:val="009B575B"/>
    <w:rsid w:val="009D1D81"/>
    <w:rsid w:val="009E2616"/>
    <w:rsid w:val="009F0778"/>
    <w:rsid w:val="009F41F7"/>
    <w:rsid w:val="009F6290"/>
    <w:rsid w:val="00A00B94"/>
    <w:rsid w:val="00A02562"/>
    <w:rsid w:val="00A04484"/>
    <w:rsid w:val="00A06F72"/>
    <w:rsid w:val="00A10AF9"/>
    <w:rsid w:val="00A11965"/>
    <w:rsid w:val="00A261C7"/>
    <w:rsid w:val="00A32B77"/>
    <w:rsid w:val="00A35D7B"/>
    <w:rsid w:val="00A4088D"/>
    <w:rsid w:val="00A468F0"/>
    <w:rsid w:val="00A503DC"/>
    <w:rsid w:val="00A55FEB"/>
    <w:rsid w:val="00A6549C"/>
    <w:rsid w:val="00A654D3"/>
    <w:rsid w:val="00A66655"/>
    <w:rsid w:val="00A76DF2"/>
    <w:rsid w:val="00A77D62"/>
    <w:rsid w:val="00A8221E"/>
    <w:rsid w:val="00A86F8C"/>
    <w:rsid w:val="00A87836"/>
    <w:rsid w:val="00A9713A"/>
    <w:rsid w:val="00AA1615"/>
    <w:rsid w:val="00AA4C81"/>
    <w:rsid w:val="00AA74D5"/>
    <w:rsid w:val="00AB025D"/>
    <w:rsid w:val="00AB2432"/>
    <w:rsid w:val="00AB40CF"/>
    <w:rsid w:val="00AB5ED3"/>
    <w:rsid w:val="00AB7D5F"/>
    <w:rsid w:val="00AC7F5D"/>
    <w:rsid w:val="00AD4496"/>
    <w:rsid w:val="00AD535B"/>
    <w:rsid w:val="00AD5627"/>
    <w:rsid w:val="00AE12AA"/>
    <w:rsid w:val="00B01523"/>
    <w:rsid w:val="00B01DB8"/>
    <w:rsid w:val="00B06740"/>
    <w:rsid w:val="00B10F6C"/>
    <w:rsid w:val="00B1303D"/>
    <w:rsid w:val="00B15B02"/>
    <w:rsid w:val="00B21972"/>
    <w:rsid w:val="00B2674F"/>
    <w:rsid w:val="00B45BA5"/>
    <w:rsid w:val="00B547BE"/>
    <w:rsid w:val="00B63050"/>
    <w:rsid w:val="00B72105"/>
    <w:rsid w:val="00B76377"/>
    <w:rsid w:val="00B77ED1"/>
    <w:rsid w:val="00B80205"/>
    <w:rsid w:val="00B82CB4"/>
    <w:rsid w:val="00B8406B"/>
    <w:rsid w:val="00B84177"/>
    <w:rsid w:val="00B84188"/>
    <w:rsid w:val="00B91C66"/>
    <w:rsid w:val="00B92226"/>
    <w:rsid w:val="00B92BC8"/>
    <w:rsid w:val="00B94786"/>
    <w:rsid w:val="00B969B5"/>
    <w:rsid w:val="00BA0114"/>
    <w:rsid w:val="00BA0776"/>
    <w:rsid w:val="00BA426E"/>
    <w:rsid w:val="00BB5F48"/>
    <w:rsid w:val="00BB7069"/>
    <w:rsid w:val="00BC5808"/>
    <w:rsid w:val="00BC6A61"/>
    <w:rsid w:val="00BD46B4"/>
    <w:rsid w:val="00BD607F"/>
    <w:rsid w:val="00BE2E4A"/>
    <w:rsid w:val="00BE528C"/>
    <w:rsid w:val="00BF2EDD"/>
    <w:rsid w:val="00BF75CD"/>
    <w:rsid w:val="00C03459"/>
    <w:rsid w:val="00C03725"/>
    <w:rsid w:val="00C045DE"/>
    <w:rsid w:val="00C076A3"/>
    <w:rsid w:val="00C07A18"/>
    <w:rsid w:val="00C1580A"/>
    <w:rsid w:val="00C15E86"/>
    <w:rsid w:val="00C31992"/>
    <w:rsid w:val="00C327E4"/>
    <w:rsid w:val="00C340A6"/>
    <w:rsid w:val="00C37F61"/>
    <w:rsid w:val="00C4114F"/>
    <w:rsid w:val="00C479D7"/>
    <w:rsid w:val="00C52510"/>
    <w:rsid w:val="00C52DAC"/>
    <w:rsid w:val="00C62A89"/>
    <w:rsid w:val="00C637F9"/>
    <w:rsid w:val="00C63E57"/>
    <w:rsid w:val="00C645C3"/>
    <w:rsid w:val="00C66A28"/>
    <w:rsid w:val="00C67A93"/>
    <w:rsid w:val="00C74C6A"/>
    <w:rsid w:val="00C753C4"/>
    <w:rsid w:val="00C75935"/>
    <w:rsid w:val="00C77649"/>
    <w:rsid w:val="00C82F3D"/>
    <w:rsid w:val="00C82FEA"/>
    <w:rsid w:val="00C86A1A"/>
    <w:rsid w:val="00C91D3F"/>
    <w:rsid w:val="00C9343E"/>
    <w:rsid w:val="00C94C55"/>
    <w:rsid w:val="00C958FC"/>
    <w:rsid w:val="00CA6237"/>
    <w:rsid w:val="00CB14CE"/>
    <w:rsid w:val="00CB7BDD"/>
    <w:rsid w:val="00CC07CE"/>
    <w:rsid w:val="00CC0E87"/>
    <w:rsid w:val="00CC203B"/>
    <w:rsid w:val="00CD3535"/>
    <w:rsid w:val="00CE0E34"/>
    <w:rsid w:val="00CF374C"/>
    <w:rsid w:val="00CF67CE"/>
    <w:rsid w:val="00CF6CC3"/>
    <w:rsid w:val="00D07CC6"/>
    <w:rsid w:val="00D11756"/>
    <w:rsid w:val="00D15D3F"/>
    <w:rsid w:val="00D20CEC"/>
    <w:rsid w:val="00D20FC6"/>
    <w:rsid w:val="00D36B64"/>
    <w:rsid w:val="00D378AE"/>
    <w:rsid w:val="00D40CD6"/>
    <w:rsid w:val="00D60FC7"/>
    <w:rsid w:val="00D642AB"/>
    <w:rsid w:val="00D6635F"/>
    <w:rsid w:val="00D80CDA"/>
    <w:rsid w:val="00D8271B"/>
    <w:rsid w:val="00D83711"/>
    <w:rsid w:val="00D83EF3"/>
    <w:rsid w:val="00D8581D"/>
    <w:rsid w:val="00D90BF5"/>
    <w:rsid w:val="00D918C2"/>
    <w:rsid w:val="00DA3676"/>
    <w:rsid w:val="00DA4EC5"/>
    <w:rsid w:val="00DA7DB6"/>
    <w:rsid w:val="00DB484D"/>
    <w:rsid w:val="00DB5DCF"/>
    <w:rsid w:val="00DB74BC"/>
    <w:rsid w:val="00DC2B32"/>
    <w:rsid w:val="00DC487C"/>
    <w:rsid w:val="00DD18A7"/>
    <w:rsid w:val="00DD2016"/>
    <w:rsid w:val="00DD4D6D"/>
    <w:rsid w:val="00DD73CD"/>
    <w:rsid w:val="00DE0244"/>
    <w:rsid w:val="00DE2D51"/>
    <w:rsid w:val="00DE51CF"/>
    <w:rsid w:val="00DE713F"/>
    <w:rsid w:val="00E02CEC"/>
    <w:rsid w:val="00E11095"/>
    <w:rsid w:val="00E27116"/>
    <w:rsid w:val="00E30A12"/>
    <w:rsid w:val="00E352E5"/>
    <w:rsid w:val="00E36A04"/>
    <w:rsid w:val="00E36F98"/>
    <w:rsid w:val="00E4477B"/>
    <w:rsid w:val="00E4504A"/>
    <w:rsid w:val="00E50AAB"/>
    <w:rsid w:val="00E57966"/>
    <w:rsid w:val="00E650B6"/>
    <w:rsid w:val="00E7283B"/>
    <w:rsid w:val="00E72CC5"/>
    <w:rsid w:val="00E75D85"/>
    <w:rsid w:val="00E76CE7"/>
    <w:rsid w:val="00E80202"/>
    <w:rsid w:val="00E9424B"/>
    <w:rsid w:val="00EA0369"/>
    <w:rsid w:val="00EA338E"/>
    <w:rsid w:val="00EB3E93"/>
    <w:rsid w:val="00EB537D"/>
    <w:rsid w:val="00EC4D57"/>
    <w:rsid w:val="00EC5CE8"/>
    <w:rsid w:val="00EC7C9E"/>
    <w:rsid w:val="00ED0F69"/>
    <w:rsid w:val="00ED1156"/>
    <w:rsid w:val="00ED45FF"/>
    <w:rsid w:val="00ED4CA0"/>
    <w:rsid w:val="00ED6F73"/>
    <w:rsid w:val="00EE1C9D"/>
    <w:rsid w:val="00EF48FC"/>
    <w:rsid w:val="00F031ED"/>
    <w:rsid w:val="00F035C6"/>
    <w:rsid w:val="00F03702"/>
    <w:rsid w:val="00F0485B"/>
    <w:rsid w:val="00F33763"/>
    <w:rsid w:val="00F347A3"/>
    <w:rsid w:val="00F4287B"/>
    <w:rsid w:val="00F42A73"/>
    <w:rsid w:val="00F45113"/>
    <w:rsid w:val="00F50848"/>
    <w:rsid w:val="00F520FF"/>
    <w:rsid w:val="00F53578"/>
    <w:rsid w:val="00F5476B"/>
    <w:rsid w:val="00F54E92"/>
    <w:rsid w:val="00F57163"/>
    <w:rsid w:val="00F62DB7"/>
    <w:rsid w:val="00F651A7"/>
    <w:rsid w:val="00F65EB9"/>
    <w:rsid w:val="00F662D5"/>
    <w:rsid w:val="00F72267"/>
    <w:rsid w:val="00F75211"/>
    <w:rsid w:val="00F7524F"/>
    <w:rsid w:val="00FA2033"/>
    <w:rsid w:val="00FA3427"/>
    <w:rsid w:val="00FA6590"/>
    <w:rsid w:val="00FB5BED"/>
    <w:rsid w:val="00FB5C30"/>
    <w:rsid w:val="00FC6C5D"/>
    <w:rsid w:val="00FC7C16"/>
    <w:rsid w:val="00FF2863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26D17"/>
  <w15:docId w15:val="{D57D7B7F-F189-4865-98D2-A71D41CF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C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C03459"/>
    <w:pPr>
      <w:keepNext/>
      <w:jc w:val="center"/>
      <w:outlineLvl w:val="1"/>
    </w:pPr>
    <w:rPr>
      <w:rFonts w:eastAsia="Calibri"/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locked/>
    <w:rsid w:val="00282DAB"/>
    <w:rPr>
      <w:rFonts w:ascii="Cambria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A4EC5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4EC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A4EC5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4EC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DA4EC5"/>
    <w:rPr>
      <w:rFonts w:cs="Times New Roman"/>
    </w:rPr>
  </w:style>
  <w:style w:type="character" w:styleId="Hyperlink">
    <w:name w:val="Hyperlink"/>
    <w:basedOn w:val="DefaultParagraphFont"/>
    <w:uiPriority w:val="99"/>
    <w:rsid w:val="00DA4EC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635F"/>
    <w:pPr>
      <w:ind w:left="720"/>
      <w:contextualSpacing/>
    </w:pPr>
  </w:style>
  <w:style w:type="character" w:customStyle="1" w:styleId="pg-1ff7">
    <w:name w:val="pg-1ff7"/>
    <w:uiPriority w:val="99"/>
    <w:rsid w:val="00C67A93"/>
  </w:style>
  <w:style w:type="character" w:customStyle="1" w:styleId="pg-1ff8">
    <w:name w:val="pg-1ff8"/>
    <w:uiPriority w:val="99"/>
    <w:rsid w:val="00C67A93"/>
  </w:style>
  <w:style w:type="paragraph" w:styleId="NormalWeb">
    <w:name w:val="Normal (Web)"/>
    <w:basedOn w:val="Normal"/>
    <w:uiPriority w:val="99"/>
    <w:rsid w:val="00443E49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rsid w:val="001C1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75B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03459"/>
    <w:rPr>
      <w:rFonts w:cs="Times New Roman"/>
      <w:b/>
      <w:bCs/>
      <w:sz w:val="24"/>
      <w:szCs w:val="24"/>
      <w:lang w:val="ro-RO" w:eastAsia="ro-RO" w:bidi="ar-SA"/>
    </w:rPr>
  </w:style>
  <w:style w:type="paragraph" w:customStyle="1" w:styleId="Default">
    <w:name w:val="Default"/>
    <w:rsid w:val="009355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VH-WxM0gI4SY1Z9XUghDZdpVroVAOf82RB3WJn3yxshVZbg/viewform?usp=sf_li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izontulapropiat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izontul-apropiat-sau-apropierea-orizontului0.webnode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izontulapropia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user</cp:lastModifiedBy>
  <cp:revision>6</cp:revision>
  <cp:lastPrinted>2018-10-21T20:08:00Z</cp:lastPrinted>
  <dcterms:created xsi:type="dcterms:W3CDTF">2023-04-17T17:49:00Z</dcterms:created>
  <dcterms:modified xsi:type="dcterms:W3CDTF">2023-05-02T18:10:00Z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cf6bff4fe5e40b8686ca7dc10d331df7fa3c0cd7e255cc29e7c54e6823a9993d</vt:lpwstr>
  </property>
</Properties>
</file>